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D8EA" w14:textId="73D058BB" w:rsidR="00687FE8" w:rsidRPr="00C97281" w:rsidRDefault="00C97281" w:rsidP="00B7583E">
      <w:pPr>
        <w:pStyle w:val="Heading2"/>
      </w:pPr>
      <w:r w:rsidRPr="00C97281">
        <w:t>ΕΝΤΥΠΟ 1Α</w:t>
      </w:r>
    </w:p>
    <w:p w14:paraId="64CB5A14" w14:textId="77777777" w:rsidR="00687FE8" w:rsidRPr="009865C0" w:rsidRDefault="00687FE8" w:rsidP="00687FE8">
      <w:pPr>
        <w:pStyle w:val="Heading1"/>
        <w:numPr>
          <w:ilvl w:val="0"/>
          <w:numId w:val="0"/>
        </w:numPr>
        <w:spacing w:before="120"/>
        <w:jc w:val="center"/>
        <w:rPr>
          <w:lang w:val="el-GR"/>
        </w:rPr>
      </w:pPr>
      <w:bookmarkStart w:id="0" w:name="_Toc122407785"/>
      <w:r w:rsidRPr="009865C0">
        <w:rPr>
          <w:lang w:val="el-GR"/>
        </w:rPr>
        <w:t>ΠΙΝΑΚΑΣ ΠΡΟΣΦΟΡΑΣ ΚΑΙ ΣΥΜΜΟΡΦΩΣΗΣ ΜΕ ΤΙΣ ΤΕΧΝΙΚΕΣ ΠΡΟΔΙΑΓΡΑΦΕΣ</w:t>
      </w:r>
      <w:bookmarkEnd w:id="0"/>
      <w:r w:rsidRPr="009865C0">
        <w:rPr>
          <w:lang w:val="el-GR"/>
        </w:rPr>
        <w:t xml:space="preserve"> </w:t>
      </w:r>
    </w:p>
    <w:p w14:paraId="684B9FA2" w14:textId="77777777" w:rsidR="00687FE8" w:rsidRPr="009865C0" w:rsidRDefault="00687FE8" w:rsidP="00687FE8">
      <w:pPr>
        <w:pStyle w:val="Heading1"/>
        <w:numPr>
          <w:ilvl w:val="0"/>
          <w:numId w:val="0"/>
        </w:numPr>
        <w:spacing w:before="120"/>
        <w:jc w:val="center"/>
      </w:pPr>
      <w:r w:rsidRPr="009865C0">
        <w:t>TECHNICAL SPECIFICATIONS AND STATEMENT OF CONFORMITY WITH SPECIFICATIONS</w:t>
      </w:r>
    </w:p>
    <w:p w14:paraId="3837F90C" w14:textId="77777777" w:rsidR="00687FE8" w:rsidRPr="009865C0" w:rsidRDefault="00687FE8" w:rsidP="00687FE8"/>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865C0" w:rsidRPr="009865C0" w14:paraId="5742E2AF" w14:textId="77777777" w:rsidTr="002E292F">
        <w:trPr>
          <w:trHeight w:val="272"/>
        </w:trPr>
        <w:tc>
          <w:tcPr>
            <w:tcW w:w="9962" w:type="dxa"/>
          </w:tcPr>
          <w:p w14:paraId="565A0A1D" w14:textId="77777777" w:rsidR="00B77C70" w:rsidRPr="009865C0" w:rsidRDefault="00B77C70" w:rsidP="007314B5">
            <w:pPr>
              <w:ind w:left="720"/>
              <w:jc w:val="center"/>
              <w:rPr>
                <w:rFonts w:cs="Arial"/>
                <w:b/>
                <w:i/>
                <w:sz w:val="24"/>
                <w:szCs w:val="24"/>
              </w:rPr>
            </w:pPr>
            <w:r w:rsidRPr="009865C0">
              <w:rPr>
                <w:rFonts w:cs="Arial"/>
                <w:b/>
                <w:sz w:val="24"/>
                <w:szCs w:val="24"/>
              </w:rPr>
              <w:t>Package Outline of Specifications</w:t>
            </w:r>
          </w:p>
        </w:tc>
      </w:tr>
      <w:tr w:rsidR="002E292F" w:rsidRPr="009865C0" w14:paraId="719463D7" w14:textId="77777777" w:rsidTr="00C97281">
        <w:trPr>
          <w:trHeight w:val="9371"/>
        </w:trPr>
        <w:tc>
          <w:tcPr>
            <w:tcW w:w="9962" w:type="dxa"/>
            <w:tcBorders>
              <w:bottom w:val="single" w:sz="4" w:space="0" w:color="auto"/>
            </w:tcBorders>
          </w:tcPr>
          <w:p w14:paraId="3BFF3FD9" w14:textId="093578BE" w:rsidR="00562F81" w:rsidRPr="009865C0" w:rsidRDefault="00562F81" w:rsidP="002025C4">
            <w:pPr>
              <w:jc w:val="both"/>
              <w:rPr>
                <w:rFonts w:cs="Arial"/>
                <w:sz w:val="24"/>
                <w:szCs w:val="24"/>
              </w:rPr>
            </w:pPr>
            <w:r w:rsidRPr="009865C0">
              <w:rPr>
                <w:rFonts w:cs="Arial"/>
                <w:sz w:val="24"/>
                <w:szCs w:val="24"/>
              </w:rPr>
              <w:t xml:space="preserve">A </w:t>
            </w:r>
            <w:r w:rsidR="003D4D8A" w:rsidRPr="009865C0">
              <w:rPr>
                <w:rFonts w:cs="Arial"/>
                <w:sz w:val="24"/>
                <w:szCs w:val="24"/>
              </w:rPr>
              <w:t xml:space="preserve">fully automated </w:t>
            </w:r>
            <w:r w:rsidR="00C106B6" w:rsidRPr="009865C0">
              <w:rPr>
                <w:rFonts w:cs="Arial"/>
                <w:sz w:val="24"/>
                <w:szCs w:val="24"/>
              </w:rPr>
              <w:t xml:space="preserve">ceiling suspended </w:t>
            </w:r>
            <w:r w:rsidRPr="009865C0">
              <w:rPr>
                <w:rFonts w:cs="Arial"/>
                <w:sz w:val="24"/>
                <w:szCs w:val="24"/>
              </w:rPr>
              <w:t>digital X ray unit to be used at the Bank of Cyprus oncology Centre to acquire high quality X ray images.</w:t>
            </w:r>
          </w:p>
          <w:p w14:paraId="0C9832CD" w14:textId="38115011" w:rsidR="00C30F3F" w:rsidRPr="009865C0" w:rsidRDefault="00C30F3F" w:rsidP="00C30F3F">
            <w:pPr>
              <w:widowControl w:val="0"/>
              <w:spacing w:line="276" w:lineRule="auto"/>
              <w:contextualSpacing/>
              <w:rPr>
                <w:szCs w:val="22"/>
              </w:rPr>
            </w:pPr>
            <w:r w:rsidRPr="009865C0">
              <w:rPr>
                <w:szCs w:val="22"/>
              </w:rPr>
              <w:t xml:space="preserve">All the system components offered must be of the latest State-of-the-art design and be compatible with each other, </w:t>
            </w:r>
            <w:proofErr w:type="gramStart"/>
            <w:r w:rsidRPr="009865C0">
              <w:rPr>
                <w:szCs w:val="22"/>
              </w:rPr>
              <w:t>in order to</w:t>
            </w:r>
            <w:proofErr w:type="gramEnd"/>
            <w:r w:rsidRPr="009865C0">
              <w:rPr>
                <w:szCs w:val="22"/>
              </w:rPr>
              <w:t xml:space="preserve"> form an ergonomic x ray system. </w:t>
            </w:r>
          </w:p>
          <w:p w14:paraId="0B27F456" w14:textId="77777777" w:rsidR="00E557B5" w:rsidRPr="009865C0" w:rsidRDefault="00C30F3F" w:rsidP="00C30F3F">
            <w:pPr>
              <w:jc w:val="both"/>
              <w:rPr>
                <w:szCs w:val="22"/>
              </w:rPr>
            </w:pPr>
            <w:r w:rsidRPr="009865C0">
              <w:rPr>
                <w:szCs w:val="22"/>
              </w:rPr>
              <w:t>The system to be based on an advanced technology platform for speedy, noiseless, free of vibration and precise executions of all studies with consistently high resolution and high performance for</w:t>
            </w:r>
            <w:r w:rsidR="00E557B5" w:rsidRPr="009865C0">
              <w:rPr>
                <w:szCs w:val="22"/>
              </w:rPr>
              <w:t xml:space="preserve"> X ray imaging.</w:t>
            </w:r>
          </w:p>
          <w:p w14:paraId="6F57008C" w14:textId="03A42230" w:rsidR="002025C4" w:rsidRPr="009865C0" w:rsidRDefault="00C30F3F" w:rsidP="00C30F3F">
            <w:pPr>
              <w:jc w:val="both"/>
              <w:rPr>
                <w:rFonts w:cs="Arial"/>
                <w:sz w:val="24"/>
                <w:szCs w:val="24"/>
              </w:rPr>
            </w:pPr>
            <w:r w:rsidRPr="009865C0">
              <w:rPr>
                <w:szCs w:val="22"/>
              </w:rPr>
              <w:t xml:space="preserve"> </w:t>
            </w:r>
            <w:r w:rsidR="002025C4" w:rsidRPr="009865C0">
              <w:rPr>
                <w:rFonts w:cs="Arial"/>
                <w:sz w:val="24"/>
                <w:szCs w:val="24"/>
              </w:rPr>
              <w:t>In addition, the system must have the following qualities:</w:t>
            </w:r>
          </w:p>
          <w:p w14:paraId="28432333" w14:textId="5EE08A32" w:rsidR="00055378" w:rsidRPr="009865C0" w:rsidRDefault="002025C4" w:rsidP="00D333C6">
            <w:pPr>
              <w:numPr>
                <w:ilvl w:val="0"/>
                <w:numId w:val="36"/>
              </w:numPr>
              <w:jc w:val="both"/>
              <w:rPr>
                <w:rFonts w:cs="Arial"/>
                <w:sz w:val="24"/>
                <w:szCs w:val="24"/>
              </w:rPr>
            </w:pPr>
            <w:r w:rsidRPr="009865C0">
              <w:rPr>
                <w:rFonts w:cs="Arial"/>
                <w:sz w:val="24"/>
                <w:szCs w:val="24"/>
              </w:rPr>
              <w:t>Be</w:t>
            </w:r>
            <w:r w:rsidR="00CC32D2" w:rsidRPr="009865C0">
              <w:rPr>
                <w:rFonts w:cs="Arial"/>
                <w:sz w:val="24"/>
                <w:szCs w:val="24"/>
              </w:rPr>
              <w:t xml:space="preserve"> ergonomic and </w:t>
            </w:r>
            <w:r w:rsidRPr="009865C0">
              <w:rPr>
                <w:rFonts w:cs="Arial"/>
                <w:sz w:val="24"/>
                <w:szCs w:val="24"/>
              </w:rPr>
              <w:t>user friendly</w:t>
            </w:r>
          </w:p>
          <w:p w14:paraId="32AA1D8A" w14:textId="436C1D5E" w:rsidR="00055378" w:rsidRPr="009865C0" w:rsidRDefault="00055378" w:rsidP="002025C4">
            <w:pPr>
              <w:numPr>
                <w:ilvl w:val="0"/>
                <w:numId w:val="36"/>
              </w:numPr>
              <w:jc w:val="both"/>
              <w:rPr>
                <w:rFonts w:cs="Arial"/>
                <w:sz w:val="24"/>
                <w:szCs w:val="24"/>
              </w:rPr>
            </w:pPr>
            <w:r w:rsidRPr="009865C0">
              <w:rPr>
                <w:rFonts w:cs="Arial"/>
                <w:sz w:val="24"/>
                <w:szCs w:val="24"/>
              </w:rPr>
              <w:t xml:space="preserve">System must be </w:t>
            </w:r>
            <w:r w:rsidR="00D333C6" w:rsidRPr="009865C0">
              <w:rPr>
                <w:rFonts w:cs="Arial"/>
                <w:sz w:val="24"/>
                <w:szCs w:val="24"/>
              </w:rPr>
              <w:t>installed in the existing X ray room</w:t>
            </w:r>
            <w:r w:rsidRPr="009865C0">
              <w:rPr>
                <w:rFonts w:cs="Arial"/>
                <w:sz w:val="24"/>
                <w:szCs w:val="24"/>
              </w:rPr>
              <w:t>.</w:t>
            </w:r>
            <w:r w:rsidR="003F2668" w:rsidRPr="009865C0">
              <w:rPr>
                <w:rFonts w:cs="Arial"/>
                <w:sz w:val="24"/>
                <w:szCs w:val="24"/>
              </w:rPr>
              <w:t xml:space="preserve"> It is imperative</w:t>
            </w:r>
            <w:r w:rsidR="00977D32" w:rsidRPr="009865C0">
              <w:rPr>
                <w:rFonts w:cs="Arial"/>
                <w:sz w:val="24"/>
                <w:szCs w:val="24"/>
              </w:rPr>
              <w:t xml:space="preserve"> that the system</w:t>
            </w:r>
            <w:r w:rsidRPr="009865C0">
              <w:rPr>
                <w:rFonts w:cs="Arial"/>
                <w:sz w:val="24"/>
                <w:szCs w:val="24"/>
              </w:rPr>
              <w:t xml:space="preserve"> </w:t>
            </w:r>
            <w:r w:rsidR="00977D32" w:rsidRPr="009865C0">
              <w:rPr>
                <w:rFonts w:cs="Arial"/>
                <w:sz w:val="24"/>
                <w:szCs w:val="24"/>
              </w:rPr>
              <w:t>m</w:t>
            </w:r>
            <w:r w:rsidR="00A97C1F" w:rsidRPr="009865C0">
              <w:rPr>
                <w:rFonts w:cs="Arial"/>
                <w:sz w:val="24"/>
                <w:szCs w:val="24"/>
              </w:rPr>
              <w:t xml:space="preserve">ust be able to perform </w:t>
            </w:r>
            <w:r w:rsidR="00D333C6" w:rsidRPr="009865C0">
              <w:rPr>
                <w:rFonts w:cs="Arial"/>
                <w:sz w:val="24"/>
                <w:szCs w:val="24"/>
              </w:rPr>
              <w:t>all radiographic examinations</w:t>
            </w:r>
            <w:r w:rsidR="00A97C1F" w:rsidRPr="009865C0">
              <w:rPr>
                <w:rFonts w:cs="Arial"/>
                <w:sz w:val="24"/>
                <w:szCs w:val="24"/>
              </w:rPr>
              <w:t xml:space="preserve">.  </w:t>
            </w:r>
          </w:p>
          <w:p w14:paraId="433C11F2" w14:textId="77777777" w:rsidR="00B607B9" w:rsidRPr="009865C0" w:rsidRDefault="00CE54A4" w:rsidP="002025C4">
            <w:pPr>
              <w:numPr>
                <w:ilvl w:val="0"/>
                <w:numId w:val="36"/>
              </w:numPr>
              <w:jc w:val="both"/>
              <w:rPr>
                <w:rFonts w:cs="Arial"/>
                <w:sz w:val="24"/>
                <w:szCs w:val="24"/>
              </w:rPr>
            </w:pPr>
            <w:r w:rsidRPr="009865C0">
              <w:rPr>
                <w:rFonts w:cs="Arial"/>
                <w:sz w:val="24"/>
                <w:szCs w:val="24"/>
              </w:rPr>
              <w:t xml:space="preserve">Microprocessor Controlled </w:t>
            </w:r>
            <w:r w:rsidR="00B607B9" w:rsidRPr="009865C0">
              <w:rPr>
                <w:rFonts w:cs="Arial"/>
                <w:sz w:val="24"/>
                <w:szCs w:val="24"/>
              </w:rPr>
              <w:t>High Frequency X-ray generator</w:t>
            </w:r>
          </w:p>
          <w:p w14:paraId="72895072" w14:textId="77777777" w:rsidR="002025C4" w:rsidRPr="009865C0" w:rsidRDefault="002025C4" w:rsidP="002025C4">
            <w:pPr>
              <w:numPr>
                <w:ilvl w:val="0"/>
                <w:numId w:val="36"/>
              </w:numPr>
              <w:jc w:val="both"/>
              <w:rPr>
                <w:rFonts w:cs="Arial"/>
                <w:sz w:val="24"/>
                <w:szCs w:val="24"/>
              </w:rPr>
            </w:pPr>
            <w:r w:rsidRPr="009865C0">
              <w:rPr>
                <w:rFonts w:cs="Arial"/>
                <w:sz w:val="24"/>
                <w:szCs w:val="24"/>
              </w:rPr>
              <w:t>Provide high Image Quality with the lowest possible dose to the patients</w:t>
            </w:r>
            <w:r w:rsidR="0013420A" w:rsidRPr="009865C0">
              <w:rPr>
                <w:rFonts w:cs="Arial"/>
                <w:sz w:val="24"/>
                <w:szCs w:val="24"/>
              </w:rPr>
              <w:t xml:space="preserve"> using digital flat panel technology</w:t>
            </w:r>
            <w:r w:rsidR="00CE54A4" w:rsidRPr="009865C0">
              <w:rPr>
                <w:rFonts w:cs="Arial"/>
                <w:sz w:val="24"/>
                <w:szCs w:val="24"/>
              </w:rPr>
              <w:t xml:space="preserve"> of at least 35x43</w:t>
            </w:r>
            <w:r w:rsidR="003900B7" w:rsidRPr="009865C0">
              <w:rPr>
                <w:rFonts w:cs="Arial"/>
                <w:sz w:val="24"/>
                <w:szCs w:val="24"/>
              </w:rPr>
              <w:t>cm</w:t>
            </w:r>
            <w:r w:rsidR="00B44158" w:rsidRPr="009865C0">
              <w:rPr>
                <w:rFonts w:cs="Arial"/>
                <w:sz w:val="24"/>
                <w:szCs w:val="24"/>
              </w:rPr>
              <w:t xml:space="preserve"> flat pane</w:t>
            </w:r>
            <w:r w:rsidR="003465DB" w:rsidRPr="009865C0">
              <w:rPr>
                <w:rFonts w:cs="Arial"/>
                <w:sz w:val="24"/>
                <w:szCs w:val="24"/>
              </w:rPr>
              <w:t>l</w:t>
            </w:r>
            <w:r w:rsidR="00B771F1" w:rsidRPr="009865C0">
              <w:rPr>
                <w:rFonts w:cs="Arial"/>
                <w:sz w:val="24"/>
                <w:szCs w:val="24"/>
              </w:rPr>
              <w:t xml:space="preserve"> </w:t>
            </w:r>
            <w:r w:rsidR="00B44158" w:rsidRPr="009865C0">
              <w:rPr>
                <w:rFonts w:cs="Arial"/>
                <w:sz w:val="24"/>
                <w:szCs w:val="24"/>
              </w:rPr>
              <w:t>detector</w:t>
            </w:r>
            <w:r w:rsidR="00B771F1" w:rsidRPr="009865C0">
              <w:rPr>
                <w:rFonts w:cs="Arial"/>
                <w:sz w:val="24"/>
                <w:szCs w:val="24"/>
              </w:rPr>
              <w:t>,</w:t>
            </w:r>
            <w:r w:rsidR="00CE54A4" w:rsidRPr="009865C0">
              <w:rPr>
                <w:rFonts w:cs="Arial"/>
                <w:sz w:val="24"/>
                <w:szCs w:val="24"/>
              </w:rPr>
              <w:t xml:space="preserve"> based on </w:t>
            </w:r>
            <w:proofErr w:type="spellStart"/>
            <w:proofErr w:type="gramStart"/>
            <w:r w:rsidR="00CE54A4" w:rsidRPr="009865C0">
              <w:rPr>
                <w:rFonts w:cs="Arial"/>
                <w:sz w:val="24"/>
                <w:szCs w:val="24"/>
              </w:rPr>
              <w:t>CsI</w:t>
            </w:r>
            <w:proofErr w:type="spellEnd"/>
            <w:r w:rsidR="00CE54A4" w:rsidRPr="009865C0">
              <w:rPr>
                <w:rFonts w:cs="Arial"/>
                <w:sz w:val="24"/>
                <w:szCs w:val="24"/>
              </w:rPr>
              <w:t>(</w:t>
            </w:r>
            <w:proofErr w:type="gramEnd"/>
            <w:r w:rsidR="00CE54A4" w:rsidRPr="009865C0">
              <w:rPr>
                <w:rFonts w:cs="Arial"/>
                <w:sz w:val="24"/>
                <w:szCs w:val="24"/>
              </w:rPr>
              <w:t>Tl)</w:t>
            </w:r>
            <w:r w:rsidR="00B44158" w:rsidRPr="009865C0">
              <w:rPr>
                <w:rFonts w:cs="Arial"/>
                <w:sz w:val="24"/>
                <w:szCs w:val="24"/>
              </w:rPr>
              <w:t xml:space="preserve"> technology.</w:t>
            </w:r>
          </w:p>
          <w:p w14:paraId="18E015F6" w14:textId="77777777" w:rsidR="00A71936" w:rsidRPr="009865C0" w:rsidRDefault="00A71936" w:rsidP="002025C4">
            <w:pPr>
              <w:numPr>
                <w:ilvl w:val="0"/>
                <w:numId w:val="36"/>
              </w:numPr>
              <w:jc w:val="both"/>
              <w:rPr>
                <w:rFonts w:cs="Arial"/>
                <w:sz w:val="24"/>
                <w:szCs w:val="24"/>
              </w:rPr>
            </w:pPr>
            <w:r w:rsidRPr="009865C0">
              <w:rPr>
                <w:rFonts w:cs="Arial"/>
                <w:sz w:val="24"/>
                <w:szCs w:val="24"/>
              </w:rPr>
              <w:t xml:space="preserve">Able to acquire and display images </w:t>
            </w:r>
            <w:r w:rsidR="00C843BB" w:rsidRPr="009865C0">
              <w:rPr>
                <w:rFonts w:cs="Arial"/>
                <w:sz w:val="24"/>
                <w:szCs w:val="24"/>
              </w:rPr>
              <w:t xml:space="preserve">in real time </w:t>
            </w:r>
            <w:r w:rsidRPr="009865C0">
              <w:rPr>
                <w:rFonts w:cs="Arial"/>
                <w:sz w:val="24"/>
                <w:szCs w:val="24"/>
              </w:rPr>
              <w:t xml:space="preserve">and able to </w:t>
            </w:r>
            <w:r w:rsidR="00B44158" w:rsidRPr="009865C0">
              <w:rPr>
                <w:rFonts w:cs="Arial"/>
                <w:sz w:val="24"/>
                <w:szCs w:val="24"/>
              </w:rPr>
              <w:t>automatically</w:t>
            </w:r>
            <w:r w:rsidRPr="009865C0">
              <w:rPr>
                <w:rFonts w:cs="Arial"/>
                <w:sz w:val="24"/>
                <w:szCs w:val="24"/>
              </w:rPr>
              <w:t xml:space="preserve"> save these images. </w:t>
            </w:r>
          </w:p>
          <w:p w14:paraId="1208D833" w14:textId="43042BBA" w:rsidR="00D333C6" w:rsidRPr="009865C0" w:rsidRDefault="00235485" w:rsidP="002025C4">
            <w:pPr>
              <w:numPr>
                <w:ilvl w:val="0"/>
                <w:numId w:val="36"/>
              </w:numPr>
              <w:jc w:val="both"/>
              <w:rPr>
                <w:rFonts w:cs="Arial"/>
                <w:sz w:val="24"/>
                <w:szCs w:val="24"/>
              </w:rPr>
            </w:pPr>
            <w:r w:rsidRPr="009865C0">
              <w:rPr>
                <w:rFonts w:cs="Arial"/>
                <w:sz w:val="24"/>
                <w:szCs w:val="24"/>
              </w:rPr>
              <w:t xml:space="preserve">At least one </w:t>
            </w:r>
            <w:r w:rsidR="009865C0">
              <w:rPr>
                <w:rFonts w:cs="Arial"/>
                <w:sz w:val="24"/>
                <w:szCs w:val="24"/>
              </w:rPr>
              <w:t>21</w:t>
            </w:r>
            <w:r w:rsidR="00F17073" w:rsidRPr="009865C0">
              <w:rPr>
                <w:rFonts w:cs="Arial"/>
                <w:sz w:val="24"/>
                <w:szCs w:val="24"/>
              </w:rPr>
              <w:t>“TFT</w:t>
            </w:r>
            <w:r w:rsidR="00C843BB" w:rsidRPr="009865C0">
              <w:rPr>
                <w:rFonts w:cs="Arial"/>
                <w:sz w:val="24"/>
                <w:szCs w:val="24"/>
              </w:rPr>
              <w:t>/LCD</w:t>
            </w:r>
            <w:r w:rsidRPr="009865C0">
              <w:rPr>
                <w:rFonts w:cs="Arial"/>
                <w:sz w:val="24"/>
                <w:szCs w:val="24"/>
              </w:rPr>
              <w:t xml:space="preserve"> viewing </w:t>
            </w:r>
            <w:r w:rsidR="00CC32D2" w:rsidRPr="009865C0">
              <w:rPr>
                <w:rFonts w:cs="Arial"/>
                <w:sz w:val="24"/>
                <w:szCs w:val="24"/>
              </w:rPr>
              <w:t>monitor</w:t>
            </w:r>
            <w:r w:rsidRPr="009865C0">
              <w:rPr>
                <w:rFonts w:cs="Arial"/>
                <w:sz w:val="24"/>
                <w:szCs w:val="24"/>
              </w:rPr>
              <w:t xml:space="preserve"> must be</w:t>
            </w:r>
            <w:r w:rsidR="00CC32D2" w:rsidRPr="009865C0">
              <w:rPr>
                <w:rFonts w:cs="Arial"/>
                <w:sz w:val="24"/>
                <w:szCs w:val="24"/>
              </w:rPr>
              <w:t xml:space="preserve"> provided</w:t>
            </w:r>
            <w:r w:rsidR="00B771F1" w:rsidRPr="009865C0">
              <w:rPr>
                <w:rFonts w:cs="Arial"/>
                <w:sz w:val="24"/>
                <w:szCs w:val="24"/>
              </w:rPr>
              <w:t>,</w:t>
            </w:r>
            <w:r w:rsidR="00CC32D2" w:rsidRPr="009865C0">
              <w:rPr>
                <w:rFonts w:cs="Arial"/>
                <w:sz w:val="24"/>
                <w:szCs w:val="24"/>
              </w:rPr>
              <w:t xml:space="preserve"> </w:t>
            </w:r>
            <w:r w:rsidR="00FB4342" w:rsidRPr="009865C0">
              <w:rPr>
                <w:rFonts w:cs="Arial"/>
                <w:sz w:val="24"/>
                <w:szCs w:val="24"/>
              </w:rPr>
              <w:t xml:space="preserve">with </w:t>
            </w:r>
            <w:r w:rsidR="007B0CE9" w:rsidRPr="009865C0">
              <w:rPr>
                <w:rFonts w:cs="Arial"/>
                <w:sz w:val="24"/>
                <w:szCs w:val="24"/>
              </w:rPr>
              <w:t xml:space="preserve">a maximum brightness of at least </w:t>
            </w:r>
            <w:r w:rsidR="008F44F8">
              <w:rPr>
                <w:rFonts w:cs="Arial"/>
                <w:sz w:val="24"/>
                <w:szCs w:val="24"/>
              </w:rPr>
              <w:t>400</w:t>
            </w:r>
            <w:r w:rsidR="007B0CE9" w:rsidRPr="009865C0">
              <w:rPr>
                <w:rFonts w:cs="Arial"/>
                <w:sz w:val="24"/>
                <w:szCs w:val="24"/>
              </w:rPr>
              <w:t>cd/m2</w:t>
            </w:r>
          </w:p>
          <w:p w14:paraId="79030885" w14:textId="7E54B0A0" w:rsidR="00CC32D2" w:rsidRPr="009865C0" w:rsidRDefault="00E579EF" w:rsidP="002025C4">
            <w:pPr>
              <w:numPr>
                <w:ilvl w:val="0"/>
                <w:numId w:val="36"/>
              </w:numPr>
              <w:jc w:val="both"/>
              <w:rPr>
                <w:rFonts w:cs="Arial"/>
                <w:sz w:val="24"/>
                <w:szCs w:val="24"/>
              </w:rPr>
            </w:pPr>
            <w:r w:rsidRPr="009865C0">
              <w:rPr>
                <w:rFonts w:cs="Arial"/>
                <w:sz w:val="24"/>
                <w:szCs w:val="24"/>
              </w:rPr>
              <w:t>Advanced Image processing</w:t>
            </w:r>
          </w:p>
          <w:p w14:paraId="046AC118" w14:textId="77777777" w:rsidR="0043513B" w:rsidRPr="009865C0" w:rsidRDefault="007B0CE9" w:rsidP="003D4D8A">
            <w:pPr>
              <w:numPr>
                <w:ilvl w:val="0"/>
                <w:numId w:val="36"/>
              </w:numPr>
              <w:jc w:val="both"/>
              <w:rPr>
                <w:rFonts w:cs="Arial"/>
                <w:sz w:val="24"/>
                <w:szCs w:val="24"/>
              </w:rPr>
            </w:pPr>
            <w:r w:rsidRPr="009865C0">
              <w:rPr>
                <w:rFonts w:cs="Arial"/>
                <w:sz w:val="24"/>
                <w:szCs w:val="24"/>
              </w:rPr>
              <w:t>Connectivity / Upgradeability: The system to be DICOM 3.0 compliant. It should be able to connect to the Hospital’s DICOM 3.0 / HL7 compliant network and, PACS / RIS system. DICOM 3.0 conformance statement to be submitted with the offer.</w:t>
            </w:r>
          </w:p>
          <w:p w14:paraId="0E7E630E" w14:textId="77777777" w:rsidR="00A71936" w:rsidRPr="009865C0" w:rsidRDefault="00235485" w:rsidP="00D03830">
            <w:pPr>
              <w:numPr>
                <w:ilvl w:val="0"/>
                <w:numId w:val="36"/>
              </w:numPr>
              <w:ind w:left="731" w:hanging="371"/>
              <w:jc w:val="both"/>
              <w:rPr>
                <w:rFonts w:cs="Arial"/>
                <w:sz w:val="24"/>
                <w:szCs w:val="24"/>
              </w:rPr>
            </w:pPr>
            <w:r w:rsidRPr="009865C0">
              <w:rPr>
                <w:rFonts w:cs="Arial"/>
                <w:sz w:val="24"/>
                <w:szCs w:val="24"/>
              </w:rPr>
              <w:t xml:space="preserve">Able to produce </w:t>
            </w:r>
            <w:proofErr w:type="spellStart"/>
            <w:r w:rsidRPr="009865C0">
              <w:rPr>
                <w:rFonts w:cs="Arial"/>
                <w:sz w:val="24"/>
                <w:szCs w:val="24"/>
              </w:rPr>
              <w:t>Dicom</w:t>
            </w:r>
            <w:proofErr w:type="spellEnd"/>
            <w:r w:rsidRPr="009865C0">
              <w:rPr>
                <w:rFonts w:cs="Arial"/>
                <w:sz w:val="24"/>
                <w:szCs w:val="24"/>
              </w:rPr>
              <w:t xml:space="preserve"> Structure</w:t>
            </w:r>
            <w:r w:rsidR="003900B7" w:rsidRPr="009865C0">
              <w:rPr>
                <w:rFonts w:cs="Arial"/>
                <w:sz w:val="24"/>
                <w:szCs w:val="24"/>
              </w:rPr>
              <w:t>d</w:t>
            </w:r>
            <w:r w:rsidRPr="009865C0">
              <w:rPr>
                <w:rFonts w:cs="Arial"/>
                <w:sz w:val="24"/>
                <w:szCs w:val="24"/>
              </w:rPr>
              <w:t xml:space="preserve"> reports. </w:t>
            </w:r>
          </w:p>
          <w:p w14:paraId="21AABF71" w14:textId="1E9E988E" w:rsidR="00EC3C5D" w:rsidRPr="009865C0" w:rsidRDefault="005A7C67" w:rsidP="003C743C">
            <w:pPr>
              <w:numPr>
                <w:ilvl w:val="0"/>
                <w:numId w:val="36"/>
              </w:numPr>
              <w:jc w:val="both"/>
              <w:rPr>
                <w:rFonts w:cs="Arial"/>
                <w:sz w:val="24"/>
                <w:szCs w:val="24"/>
              </w:rPr>
            </w:pPr>
            <w:r w:rsidRPr="009865C0">
              <w:rPr>
                <w:rFonts w:cs="Arial"/>
                <w:sz w:val="24"/>
                <w:szCs w:val="24"/>
              </w:rPr>
              <w:t xml:space="preserve">Able to store at least </w:t>
            </w:r>
            <w:r w:rsidR="00557EC9">
              <w:rPr>
                <w:rFonts w:cs="Arial"/>
                <w:sz w:val="24"/>
                <w:szCs w:val="24"/>
              </w:rPr>
              <w:t>10</w:t>
            </w:r>
            <w:r w:rsidR="00E579EF" w:rsidRPr="009865C0">
              <w:rPr>
                <w:rFonts w:cs="Arial"/>
                <w:sz w:val="24"/>
                <w:szCs w:val="24"/>
              </w:rPr>
              <w:t>000</w:t>
            </w:r>
            <w:r w:rsidR="00E177A3" w:rsidRPr="009865C0">
              <w:rPr>
                <w:rFonts w:cs="Arial"/>
                <w:sz w:val="24"/>
                <w:szCs w:val="24"/>
              </w:rPr>
              <w:t xml:space="preserve"> uncompressed</w:t>
            </w:r>
            <w:r w:rsidR="00EC3C5D" w:rsidRPr="009865C0">
              <w:rPr>
                <w:rFonts w:cs="Arial"/>
                <w:sz w:val="24"/>
                <w:szCs w:val="24"/>
              </w:rPr>
              <w:t xml:space="preserve"> images</w:t>
            </w:r>
          </w:p>
          <w:p w14:paraId="2E7F2419" w14:textId="6E58E491" w:rsidR="00235485" w:rsidRPr="009865C0" w:rsidRDefault="00235485" w:rsidP="003C743C">
            <w:pPr>
              <w:numPr>
                <w:ilvl w:val="0"/>
                <w:numId w:val="36"/>
              </w:numPr>
              <w:jc w:val="both"/>
              <w:rPr>
                <w:rFonts w:cs="Arial"/>
                <w:sz w:val="24"/>
                <w:szCs w:val="24"/>
              </w:rPr>
            </w:pPr>
            <w:r w:rsidRPr="009865C0">
              <w:rPr>
                <w:rFonts w:cs="Arial"/>
                <w:sz w:val="24"/>
                <w:szCs w:val="24"/>
              </w:rPr>
              <w:t xml:space="preserve">Able to export </w:t>
            </w:r>
            <w:r w:rsidR="00226CD0" w:rsidRPr="009865C0">
              <w:rPr>
                <w:rFonts w:cs="Arial"/>
                <w:sz w:val="24"/>
                <w:szCs w:val="24"/>
              </w:rPr>
              <w:t xml:space="preserve">RAW (Unprocessed) </w:t>
            </w:r>
            <w:r w:rsidRPr="009865C0">
              <w:rPr>
                <w:rFonts w:cs="Arial"/>
                <w:sz w:val="24"/>
                <w:szCs w:val="24"/>
              </w:rPr>
              <w:t xml:space="preserve">images via CD/DVD </w:t>
            </w:r>
            <w:r w:rsidR="00770D5E" w:rsidRPr="009865C0">
              <w:rPr>
                <w:rFonts w:cs="Arial"/>
                <w:sz w:val="24"/>
                <w:szCs w:val="24"/>
              </w:rPr>
              <w:t xml:space="preserve">or </w:t>
            </w:r>
            <w:r w:rsidRPr="009865C0">
              <w:rPr>
                <w:rFonts w:cs="Arial"/>
                <w:sz w:val="24"/>
                <w:szCs w:val="24"/>
              </w:rPr>
              <w:t>USB</w:t>
            </w:r>
          </w:p>
          <w:p w14:paraId="5E98A8F3" w14:textId="77777777" w:rsidR="00235485" w:rsidRPr="009865C0" w:rsidRDefault="00235485" w:rsidP="003C743C">
            <w:pPr>
              <w:numPr>
                <w:ilvl w:val="0"/>
                <w:numId w:val="36"/>
              </w:numPr>
              <w:jc w:val="both"/>
              <w:rPr>
                <w:rFonts w:cs="Arial"/>
                <w:sz w:val="24"/>
                <w:szCs w:val="24"/>
              </w:rPr>
            </w:pPr>
            <w:r w:rsidRPr="009865C0">
              <w:rPr>
                <w:rFonts w:cs="Arial"/>
                <w:sz w:val="24"/>
                <w:szCs w:val="24"/>
              </w:rPr>
              <w:t xml:space="preserve">System must be secure </w:t>
            </w:r>
            <w:r w:rsidR="00232F27" w:rsidRPr="009865C0">
              <w:rPr>
                <w:rFonts w:cs="Arial"/>
                <w:sz w:val="24"/>
                <w:szCs w:val="24"/>
              </w:rPr>
              <w:t>and password</w:t>
            </w:r>
            <w:r w:rsidR="00E579EF" w:rsidRPr="009865C0">
              <w:rPr>
                <w:rFonts w:cs="Arial"/>
                <w:sz w:val="24"/>
                <w:szCs w:val="24"/>
              </w:rPr>
              <w:t>/or key</w:t>
            </w:r>
            <w:r w:rsidR="00232F27" w:rsidRPr="009865C0">
              <w:rPr>
                <w:rFonts w:cs="Arial"/>
                <w:sz w:val="24"/>
                <w:szCs w:val="24"/>
              </w:rPr>
              <w:t xml:space="preserve"> protected. </w:t>
            </w:r>
          </w:p>
          <w:p w14:paraId="21965243" w14:textId="77777777" w:rsidR="00B607B9" w:rsidRPr="009865C0" w:rsidRDefault="00232F27" w:rsidP="00B607B9">
            <w:pPr>
              <w:numPr>
                <w:ilvl w:val="0"/>
                <w:numId w:val="36"/>
              </w:numPr>
              <w:jc w:val="both"/>
              <w:rPr>
                <w:rFonts w:cs="Arial"/>
                <w:sz w:val="24"/>
                <w:szCs w:val="24"/>
              </w:rPr>
            </w:pPr>
            <w:r w:rsidRPr="009865C0">
              <w:rPr>
                <w:rFonts w:cs="Arial"/>
                <w:sz w:val="24"/>
                <w:szCs w:val="24"/>
              </w:rPr>
              <w:t>The user must be able to disable X rays.</w:t>
            </w:r>
          </w:p>
          <w:p w14:paraId="1EDEA1F8" w14:textId="77777777" w:rsidR="00B607B9" w:rsidRPr="009865C0" w:rsidRDefault="00B607B9" w:rsidP="00B607B9">
            <w:pPr>
              <w:numPr>
                <w:ilvl w:val="0"/>
                <w:numId w:val="36"/>
              </w:numPr>
              <w:jc w:val="both"/>
              <w:rPr>
                <w:rFonts w:cs="Arial"/>
                <w:sz w:val="24"/>
                <w:szCs w:val="24"/>
              </w:rPr>
            </w:pPr>
            <w:r w:rsidRPr="009865C0">
              <w:rPr>
                <w:rFonts w:cs="Arial"/>
                <w:sz w:val="24"/>
                <w:szCs w:val="24"/>
              </w:rPr>
              <w:t>Installation</w:t>
            </w:r>
            <w:r w:rsidR="00561FC8" w:rsidRPr="009865C0">
              <w:rPr>
                <w:rFonts w:cs="Arial"/>
                <w:sz w:val="24"/>
                <w:szCs w:val="24"/>
              </w:rPr>
              <w:t>,</w:t>
            </w:r>
            <w:r w:rsidRPr="009865C0">
              <w:rPr>
                <w:rFonts w:cs="Arial"/>
                <w:sz w:val="24"/>
                <w:szCs w:val="24"/>
              </w:rPr>
              <w:t xml:space="preserve"> Acceptance Testing and Training of the </w:t>
            </w:r>
            <w:r w:rsidR="00C843BB" w:rsidRPr="009865C0">
              <w:rPr>
                <w:rFonts w:cs="Arial"/>
                <w:sz w:val="24"/>
                <w:szCs w:val="24"/>
              </w:rPr>
              <w:t>Centre’s</w:t>
            </w:r>
            <w:r w:rsidRPr="009865C0">
              <w:rPr>
                <w:rFonts w:cs="Arial"/>
                <w:sz w:val="24"/>
                <w:szCs w:val="24"/>
              </w:rPr>
              <w:t xml:space="preserve"> Staff</w:t>
            </w:r>
          </w:p>
          <w:p w14:paraId="5DF86176" w14:textId="77777777" w:rsidR="00B607B9" w:rsidRPr="009865C0" w:rsidRDefault="00B607B9" w:rsidP="00B607B9">
            <w:pPr>
              <w:numPr>
                <w:ilvl w:val="0"/>
                <w:numId w:val="36"/>
              </w:numPr>
              <w:jc w:val="both"/>
              <w:rPr>
                <w:rFonts w:cs="Arial"/>
                <w:sz w:val="24"/>
                <w:szCs w:val="24"/>
              </w:rPr>
            </w:pPr>
            <w:r w:rsidRPr="009865C0">
              <w:rPr>
                <w:rFonts w:cs="Arial"/>
                <w:sz w:val="24"/>
                <w:szCs w:val="24"/>
              </w:rPr>
              <w:t>System operations, Reliability, Maintenance Contract, Spare Parts.</w:t>
            </w:r>
          </w:p>
          <w:p w14:paraId="1CBFD8D1" w14:textId="77777777" w:rsidR="00B607B9" w:rsidRPr="009865C0" w:rsidRDefault="00B607B9" w:rsidP="00B607B9">
            <w:pPr>
              <w:numPr>
                <w:ilvl w:val="0"/>
                <w:numId w:val="36"/>
              </w:numPr>
              <w:jc w:val="both"/>
              <w:rPr>
                <w:rFonts w:cs="Arial"/>
                <w:sz w:val="24"/>
                <w:szCs w:val="24"/>
              </w:rPr>
            </w:pPr>
            <w:r w:rsidRPr="009865C0">
              <w:rPr>
                <w:rFonts w:cs="Arial"/>
                <w:sz w:val="24"/>
                <w:szCs w:val="24"/>
              </w:rPr>
              <w:t xml:space="preserve"> Manufacturer Support, software and hardware releases during the warranty and the </w:t>
            </w:r>
            <w:proofErr w:type="gramStart"/>
            <w:r w:rsidRPr="009865C0">
              <w:rPr>
                <w:rFonts w:cs="Arial"/>
                <w:sz w:val="24"/>
                <w:szCs w:val="24"/>
              </w:rPr>
              <w:t>8 year</w:t>
            </w:r>
            <w:proofErr w:type="gramEnd"/>
            <w:r w:rsidRPr="009865C0">
              <w:rPr>
                <w:rFonts w:cs="Arial"/>
                <w:sz w:val="24"/>
                <w:szCs w:val="24"/>
              </w:rPr>
              <w:t xml:space="preserve"> maintenance period</w:t>
            </w:r>
          </w:p>
          <w:p w14:paraId="06ED8174" w14:textId="614F354E" w:rsidR="00C11A82" w:rsidRPr="009865C0" w:rsidRDefault="00370E93" w:rsidP="00B607B9">
            <w:pPr>
              <w:numPr>
                <w:ilvl w:val="0"/>
                <w:numId w:val="36"/>
              </w:numPr>
              <w:jc w:val="both"/>
              <w:rPr>
                <w:rFonts w:cs="Arial"/>
                <w:sz w:val="24"/>
                <w:szCs w:val="24"/>
              </w:rPr>
            </w:pPr>
            <w:r w:rsidRPr="009865C0">
              <w:rPr>
                <w:rFonts w:cs="Arial"/>
                <w:sz w:val="24"/>
                <w:szCs w:val="24"/>
              </w:rPr>
              <w:t>Regulatory compliance</w:t>
            </w:r>
            <w:r w:rsidR="00E579EF" w:rsidRPr="009865C0">
              <w:rPr>
                <w:rFonts w:cs="Arial"/>
                <w:sz w:val="24"/>
                <w:szCs w:val="24"/>
              </w:rPr>
              <w:t xml:space="preserve"> with</w:t>
            </w:r>
            <w:r w:rsidR="00FB4342" w:rsidRPr="009865C0">
              <w:rPr>
                <w:rFonts w:cs="Arial"/>
                <w:sz w:val="24"/>
                <w:szCs w:val="24"/>
              </w:rPr>
              <w:t xml:space="preserve"> relative </w:t>
            </w:r>
            <w:r w:rsidR="00E579EF" w:rsidRPr="009865C0">
              <w:rPr>
                <w:rFonts w:cs="Arial"/>
                <w:sz w:val="24"/>
                <w:szCs w:val="24"/>
              </w:rPr>
              <w:t>IEC</w:t>
            </w:r>
            <w:r w:rsidR="00FB4342" w:rsidRPr="009865C0">
              <w:rPr>
                <w:rFonts w:cs="Arial"/>
                <w:sz w:val="24"/>
                <w:szCs w:val="24"/>
              </w:rPr>
              <w:t xml:space="preserve"> standards</w:t>
            </w:r>
            <w:r w:rsidRPr="009865C0">
              <w:rPr>
                <w:rFonts w:cs="Arial"/>
                <w:sz w:val="24"/>
                <w:szCs w:val="24"/>
              </w:rPr>
              <w:t>,</w:t>
            </w:r>
            <w:r w:rsidR="00562F81" w:rsidRPr="009865C0">
              <w:rPr>
                <w:rFonts w:cs="Arial"/>
                <w:sz w:val="24"/>
                <w:szCs w:val="24"/>
              </w:rPr>
              <w:t xml:space="preserve"> European</w:t>
            </w:r>
            <w:r w:rsidRPr="009865C0">
              <w:rPr>
                <w:rFonts w:cs="Arial"/>
                <w:sz w:val="24"/>
                <w:szCs w:val="24"/>
              </w:rPr>
              <w:t xml:space="preserve"> CE</w:t>
            </w:r>
            <w:r w:rsidR="00FE0FE6" w:rsidRPr="009865C0">
              <w:rPr>
                <w:rFonts w:cs="Arial"/>
                <w:sz w:val="24"/>
                <w:szCs w:val="24"/>
              </w:rPr>
              <w:t xml:space="preserve"> Mark 2017 or later</w:t>
            </w:r>
            <w:r w:rsidR="00D333C6" w:rsidRPr="009865C0">
              <w:rPr>
                <w:rFonts w:cs="Arial"/>
                <w:sz w:val="24"/>
                <w:szCs w:val="24"/>
              </w:rPr>
              <w:t xml:space="preserve"> (Certificates to be provided with the offer)</w:t>
            </w:r>
          </w:p>
          <w:p w14:paraId="608BE31B" w14:textId="77777777" w:rsidR="00360C40" w:rsidRPr="009865C0" w:rsidRDefault="00360C40" w:rsidP="00E579EF">
            <w:pPr>
              <w:ind w:left="360"/>
              <w:jc w:val="both"/>
              <w:rPr>
                <w:rFonts w:cs="Arial"/>
                <w:sz w:val="24"/>
                <w:szCs w:val="24"/>
              </w:rPr>
            </w:pPr>
          </w:p>
        </w:tc>
      </w:tr>
    </w:tbl>
    <w:p w14:paraId="43F98EDD" w14:textId="77777777" w:rsidR="00B77C70" w:rsidRPr="00C97281" w:rsidRDefault="00B77C70" w:rsidP="00687FE8">
      <w:pPr>
        <w:rPr>
          <w:rFonts w:cs="Arial"/>
          <w:sz w:val="24"/>
          <w:szCs w:val="24"/>
          <w:lang w:val="el-GR"/>
        </w:rPr>
      </w:pPr>
    </w:p>
    <w:p w14:paraId="5C58536D" w14:textId="77777777" w:rsidR="00B77C70" w:rsidRPr="00C97281" w:rsidRDefault="00B77C70" w:rsidP="00687FE8">
      <w:pPr>
        <w:rPr>
          <w:rFonts w:cs="Arial"/>
          <w:sz w:val="24"/>
          <w:szCs w:val="24"/>
          <w:lang w:val="el-GR"/>
        </w:rPr>
      </w:pPr>
    </w:p>
    <w:p w14:paraId="43855A1C" w14:textId="77777777" w:rsidR="00B77C70" w:rsidRPr="009865C0" w:rsidRDefault="00B77C70" w:rsidP="00B77C70">
      <w:pPr>
        <w:rPr>
          <w:rFonts w:cs="Arial"/>
          <w:sz w:val="24"/>
          <w:szCs w:val="24"/>
        </w:rPr>
      </w:pPr>
      <w:r w:rsidRPr="009865C0">
        <w:rPr>
          <w:rFonts w:cs="Arial"/>
          <w:sz w:val="24"/>
          <w:szCs w:val="24"/>
        </w:rPr>
        <w:t>Tenderer Name: ____________</w:t>
      </w:r>
      <w:r w:rsidR="002025C4" w:rsidRPr="009865C0">
        <w:rPr>
          <w:rFonts w:cs="Arial"/>
          <w:sz w:val="24"/>
          <w:szCs w:val="24"/>
        </w:rPr>
        <w:t xml:space="preserve">_________________________     </w:t>
      </w:r>
      <w:r w:rsidRPr="009865C0">
        <w:rPr>
          <w:rFonts w:cs="Arial"/>
          <w:sz w:val="24"/>
          <w:szCs w:val="24"/>
        </w:rPr>
        <w:t>Date:</w:t>
      </w:r>
      <w:r w:rsidR="002025C4" w:rsidRPr="009865C0">
        <w:rPr>
          <w:rFonts w:cs="Arial"/>
          <w:sz w:val="24"/>
          <w:szCs w:val="24"/>
          <w:lang w:val="el-GR"/>
        </w:rPr>
        <w:t xml:space="preserve"> </w:t>
      </w:r>
      <w:r w:rsidRPr="009865C0">
        <w:rPr>
          <w:rFonts w:cs="Arial"/>
          <w:sz w:val="24"/>
          <w:szCs w:val="24"/>
        </w:rPr>
        <w:t>_____________</w:t>
      </w:r>
    </w:p>
    <w:p w14:paraId="6DDEB205" w14:textId="77777777" w:rsidR="00B77C70" w:rsidRPr="009865C0" w:rsidRDefault="00B77C70" w:rsidP="00B77C70">
      <w:pPr>
        <w:rPr>
          <w:rFonts w:cs="Arial"/>
          <w:sz w:val="24"/>
          <w:szCs w:val="24"/>
        </w:rPr>
      </w:pPr>
    </w:p>
    <w:p w14:paraId="13605F75" w14:textId="77777777" w:rsidR="00B77C70" w:rsidRPr="009865C0" w:rsidRDefault="00B77C70" w:rsidP="00B77C70">
      <w:pPr>
        <w:rPr>
          <w:rFonts w:cs="Arial"/>
          <w:sz w:val="24"/>
          <w:szCs w:val="24"/>
        </w:rPr>
      </w:pPr>
      <w:r w:rsidRPr="009865C0">
        <w:rPr>
          <w:rFonts w:cs="Arial"/>
          <w:sz w:val="24"/>
          <w:szCs w:val="24"/>
        </w:rPr>
        <w:t>Signature:</w:t>
      </w:r>
      <w:r w:rsidR="002025C4" w:rsidRPr="009865C0">
        <w:rPr>
          <w:rFonts w:cs="Arial"/>
          <w:sz w:val="24"/>
          <w:szCs w:val="24"/>
          <w:lang w:val="el-GR"/>
        </w:rPr>
        <w:t xml:space="preserve"> </w:t>
      </w:r>
      <w:r w:rsidRPr="009865C0">
        <w:rPr>
          <w:rFonts w:cs="Arial"/>
          <w:sz w:val="24"/>
          <w:szCs w:val="24"/>
        </w:rPr>
        <w:t>______________________________________</w:t>
      </w:r>
    </w:p>
    <w:p w14:paraId="733AC5DF" w14:textId="77777777" w:rsidR="00B77C70" w:rsidRPr="009865C0" w:rsidRDefault="00B77C70" w:rsidP="00687FE8"/>
    <w:p w14:paraId="30C5E8F5" w14:textId="77777777" w:rsidR="00B77C70" w:rsidRPr="009865C0" w:rsidRDefault="00B77C70" w:rsidP="00687FE8"/>
    <w:p w14:paraId="3386DD0A" w14:textId="77777777" w:rsidR="00B77C70" w:rsidRPr="009865C0" w:rsidRDefault="00B77C70" w:rsidP="00687FE8"/>
    <w:p w14:paraId="57DAA0E6" w14:textId="77777777" w:rsidR="00B77C70" w:rsidRPr="009865C0" w:rsidRDefault="00B77C70" w:rsidP="00687FE8"/>
    <w:p w14:paraId="795B7057" w14:textId="77777777" w:rsidR="00B77C70" w:rsidRPr="009865C0" w:rsidRDefault="00B77C70" w:rsidP="00687FE8"/>
    <w:p w14:paraId="43F1C32D" w14:textId="77777777" w:rsidR="00B77C70" w:rsidRPr="009865C0" w:rsidRDefault="00B77C70" w:rsidP="00687FE8">
      <w:pPr>
        <w:sectPr w:rsidR="00B77C70" w:rsidRPr="009865C0" w:rsidSect="00B77C70">
          <w:footerReference w:type="default" r:id="rId8"/>
          <w:pgSz w:w="12240" w:h="15840"/>
          <w:pgMar w:top="1440" w:right="1440" w:bottom="1440" w:left="1276" w:header="720" w:footer="720" w:gutter="0"/>
          <w:cols w:space="720"/>
          <w:docGrid w:linePitch="360"/>
        </w:sectPr>
      </w:pPr>
    </w:p>
    <w:p w14:paraId="2CD95BB5" w14:textId="77777777" w:rsidR="00B77C70" w:rsidRPr="009865C0" w:rsidRDefault="00B77C70" w:rsidP="00687FE8"/>
    <w:p w14:paraId="299FF7BC" w14:textId="77777777" w:rsidR="00687FE8" w:rsidRPr="009865C0" w:rsidRDefault="00687FE8" w:rsidP="00687FE8"/>
    <w:tbl>
      <w:tblPr>
        <w:tblW w:w="5255" w:type="pct"/>
        <w:tblLayout w:type="fixed"/>
        <w:tblLook w:val="04A0" w:firstRow="1" w:lastRow="0" w:firstColumn="1" w:lastColumn="0" w:noHBand="0" w:noVBand="1"/>
      </w:tblPr>
      <w:tblGrid>
        <w:gridCol w:w="5983"/>
        <w:gridCol w:w="7374"/>
        <w:gridCol w:w="253"/>
      </w:tblGrid>
      <w:tr w:rsidR="009865C0" w:rsidRPr="009865C0" w14:paraId="205872D2" w14:textId="77777777" w:rsidTr="00687FE8">
        <w:trPr>
          <w:gridAfter w:val="1"/>
          <w:wAfter w:w="93" w:type="pct"/>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BDFC" w14:textId="66E99C81" w:rsidR="00687FE8" w:rsidRPr="009865C0" w:rsidRDefault="00C106B6" w:rsidP="00E579EF">
            <w:pPr>
              <w:jc w:val="center"/>
              <w:rPr>
                <w:rFonts w:cs="Arial"/>
                <w:b/>
                <w:bCs/>
                <w:sz w:val="28"/>
                <w:szCs w:val="28"/>
                <w:u w:val="single"/>
                <w:lang w:eastAsia="en-GB"/>
              </w:rPr>
            </w:pPr>
            <w:r w:rsidRPr="009865C0">
              <w:rPr>
                <w:rFonts w:cs="Arial"/>
                <w:b/>
                <w:bCs/>
                <w:sz w:val="28"/>
                <w:szCs w:val="28"/>
                <w:u w:val="single"/>
                <w:lang w:eastAsia="en-GB"/>
              </w:rPr>
              <w:t>Radiographic</w:t>
            </w:r>
            <w:r w:rsidR="00AD6554" w:rsidRPr="009865C0">
              <w:rPr>
                <w:rFonts w:cs="Arial"/>
                <w:b/>
                <w:bCs/>
                <w:sz w:val="28"/>
                <w:szCs w:val="28"/>
                <w:u w:val="single"/>
                <w:lang w:eastAsia="en-GB"/>
              </w:rPr>
              <w:t xml:space="preserve"> </w:t>
            </w:r>
            <w:r w:rsidR="007F7005" w:rsidRPr="009865C0">
              <w:rPr>
                <w:rFonts w:cs="Arial"/>
                <w:b/>
                <w:bCs/>
                <w:sz w:val="28"/>
                <w:szCs w:val="28"/>
                <w:u w:val="single"/>
                <w:lang w:eastAsia="en-GB"/>
              </w:rPr>
              <w:t xml:space="preserve">digital </w:t>
            </w:r>
            <w:r w:rsidR="00E579EF" w:rsidRPr="009865C0">
              <w:rPr>
                <w:rFonts w:cs="Arial"/>
                <w:b/>
                <w:bCs/>
                <w:sz w:val="28"/>
                <w:szCs w:val="28"/>
                <w:u w:val="single"/>
                <w:lang w:eastAsia="en-GB"/>
              </w:rPr>
              <w:t>X ray</w:t>
            </w:r>
            <w:r w:rsidR="007F7005" w:rsidRPr="009865C0">
              <w:rPr>
                <w:rFonts w:cs="Arial"/>
                <w:b/>
                <w:bCs/>
                <w:sz w:val="28"/>
                <w:szCs w:val="28"/>
                <w:u w:val="single"/>
                <w:lang w:eastAsia="en-GB"/>
              </w:rPr>
              <w:t xml:space="preserve"> Unit</w:t>
            </w:r>
            <w:r w:rsidR="00E579EF" w:rsidRPr="009865C0">
              <w:rPr>
                <w:rFonts w:cs="Arial"/>
                <w:b/>
                <w:bCs/>
                <w:sz w:val="28"/>
                <w:szCs w:val="28"/>
                <w:u w:val="single"/>
                <w:lang w:eastAsia="en-GB"/>
              </w:rPr>
              <w:t xml:space="preserve"> </w:t>
            </w:r>
          </w:p>
        </w:tc>
      </w:tr>
      <w:tr w:rsidR="009865C0" w:rsidRPr="009865C0" w14:paraId="4B1330C4" w14:textId="77777777" w:rsidTr="00687FE8">
        <w:trPr>
          <w:gridAfter w:val="1"/>
          <w:wAfter w:w="93" w:type="pct"/>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A8F1" w14:textId="77777777" w:rsidR="00687FE8" w:rsidRPr="009865C0" w:rsidRDefault="00687FE8" w:rsidP="007314B5">
            <w:pPr>
              <w:rPr>
                <w:rFonts w:cs="Arial"/>
                <w:lang w:eastAsia="en-GB"/>
              </w:rPr>
            </w:pPr>
            <w:r w:rsidRPr="009865C0">
              <w:rPr>
                <w:rFonts w:cs="Arial"/>
                <w:lang w:eastAsia="en-GB"/>
              </w:rPr>
              <w:t> </w:t>
            </w:r>
          </w:p>
        </w:tc>
      </w:tr>
      <w:tr w:rsidR="009865C0" w:rsidRPr="009865C0" w14:paraId="24BB13EA" w14:textId="77777777" w:rsidTr="00687FE8">
        <w:trPr>
          <w:trHeight w:val="514"/>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2BBED" w14:textId="77777777" w:rsidR="00687FE8" w:rsidRPr="009865C0" w:rsidRDefault="00687FE8" w:rsidP="007314B5">
            <w:pPr>
              <w:jc w:val="center"/>
              <w:rPr>
                <w:rFonts w:ascii="Calibri" w:hAnsi="Calibri"/>
                <w:b/>
                <w:bCs/>
                <w:sz w:val="24"/>
                <w:szCs w:val="24"/>
                <w:lang w:eastAsia="en-GB"/>
              </w:rPr>
            </w:pPr>
            <w:r w:rsidRPr="009865C0">
              <w:rPr>
                <w:rFonts w:ascii="Calibri" w:hAnsi="Calibri"/>
                <w:b/>
                <w:bCs/>
                <w:sz w:val="24"/>
                <w:szCs w:val="24"/>
                <w:lang w:eastAsia="en-GB"/>
              </w:rPr>
              <w:t>Essential Information</w:t>
            </w:r>
          </w:p>
        </w:tc>
        <w:tc>
          <w:tcPr>
            <w:tcW w:w="2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03C14"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(To be completed by Tenderer)</w:t>
            </w:r>
          </w:p>
        </w:tc>
        <w:tc>
          <w:tcPr>
            <w:tcW w:w="93" w:type="pct"/>
            <w:tcBorders>
              <w:top w:val="nil"/>
              <w:left w:val="single" w:sz="4" w:space="0" w:color="auto"/>
              <w:bottom w:val="nil"/>
            </w:tcBorders>
            <w:shd w:val="clear" w:color="auto" w:fill="auto"/>
            <w:noWrap/>
            <w:vAlign w:val="bottom"/>
          </w:tcPr>
          <w:p w14:paraId="2E7DA1F6" w14:textId="77777777" w:rsidR="00687FE8" w:rsidRPr="009865C0" w:rsidRDefault="00687FE8" w:rsidP="007314B5">
            <w:pPr>
              <w:rPr>
                <w:rFonts w:ascii="Calibri" w:hAnsi="Calibri"/>
                <w:lang w:eastAsia="en-GB"/>
              </w:rPr>
            </w:pPr>
          </w:p>
        </w:tc>
      </w:tr>
      <w:tr w:rsidR="009865C0" w:rsidRPr="009865C0" w14:paraId="5F80A8EE"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7BEAA"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Name of Manufacturer</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65A649D"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44D2A13E" w14:textId="77777777" w:rsidR="00687FE8" w:rsidRPr="009865C0" w:rsidRDefault="00687FE8" w:rsidP="007314B5">
            <w:pPr>
              <w:rPr>
                <w:rFonts w:ascii="Calibri" w:hAnsi="Calibri"/>
                <w:lang w:eastAsia="en-GB"/>
              </w:rPr>
            </w:pPr>
          </w:p>
        </w:tc>
      </w:tr>
      <w:tr w:rsidR="009865C0" w:rsidRPr="009865C0" w14:paraId="08D96EE6"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D9165"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Model</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01FAEDB"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5A83AEE5" w14:textId="77777777" w:rsidR="00687FE8" w:rsidRPr="009865C0" w:rsidRDefault="00687FE8" w:rsidP="007314B5">
            <w:pPr>
              <w:rPr>
                <w:rFonts w:ascii="Calibri" w:hAnsi="Calibri"/>
                <w:lang w:eastAsia="en-GB"/>
              </w:rPr>
            </w:pPr>
          </w:p>
        </w:tc>
      </w:tr>
      <w:tr w:rsidR="009865C0" w:rsidRPr="009865C0" w14:paraId="784E886C"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0180B"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Country of origin</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527111A"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46C7C147" w14:textId="77777777" w:rsidR="00687FE8" w:rsidRPr="009865C0" w:rsidRDefault="00687FE8" w:rsidP="007314B5">
            <w:pPr>
              <w:rPr>
                <w:rFonts w:ascii="Calibri" w:hAnsi="Calibri"/>
                <w:lang w:eastAsia="en-GB"/>
              </w:rPr>
            </w:pPr>
          </w:p>
        </w:tc>
      </w:tr>
      <w:tr w:rsidR="009865C0" w:rsidRPr="009865C0" w14:paraId="7194960C"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489F2"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Year on which model was launched to the market</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FBD0CB7"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029D8F71" w14:textId="77777777" w:rsidR="00687FE8" w:rsidRPr="009865C0" w:rsidRDefault="00687FE8" w:rsidP="007314B5">
            <w:pPr>
              <w:rPr>
                <w:rFonts w:ascii="Calibri" w:hAnsi="Calibri"/>
                <w:lang w:eastAsia="en-GB"/>
              </w:rPr>
            </w:pPr>
          </w:p>
        </w:tc>
      </w:tr>
      <w:tr w:rsidR="009865C0" w:rsidRPr="009865C0" w14:paraId="2C0572E0"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D4CCF"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Year on which model was last upgraded</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C889B1B"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4FB34907" w14:textId="77777777" w:rsidR="00687FE8" w:rsidRPr="009865C0" w:rsidRDefault="00687FE8" w:rsidP="007314B5">
            <w:pPr>
              <w:rPr>
                <w:rFonts w:ascii="Calibri" w:hAnsi="Calibri"/>
                <w:lang w:eastAsia="en-GB"/>
              </w:rPr>
            </w:pPr>
          </w:p>
        </w:tc>
      </w:tr>
      <w:tr w:rsidR="009865C0" w:rsidRPr="009865C0" w14:paraId="2309889C"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4D357" w14:textId="77777777" w:rsidR="00687FE8" w:rsidRPr="009865C0" w:rsidRDefault="00687FE8" w:rsidP="007314B5">
            <w:pPr>
              <w:rPr>
                <w:rFonts w:ascii="Calibri" w:hAnsi="Calibri"/>
                <w:sz w:val="24"/>
                <w:szCs w:val="24"/>
                <w:lang w:eastAsia="en-GB"/>
              </w:rPr>
            </w:pPr>
            <w:r w:rsidRPr="009865C0">
              <w:rPr>
                <w:rFonts w:ascii="Calibri" w:hAnsi="Calibri"/>
                <w:sz w:val="24"/>
                <w:szCs w:val="24"/>
                <w:lang w:eastAsia="en-GB"/>
              </w:rPr>
              <w:t>Indicate if there is next planned upgrade and date of release</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1FC93E4" w14:textId="77777777" w:rsidR="00687FE8" w:rsidRPr="009865C0" w:rsidRDefault="00687FE8" w:rsidP="007314B5">
            <w:pPr>
              <w:rPr>
                <w:rFonts w:ascii="Calibri" w:hAnsi="Calibri"/>
                <w:lang w:eastAsia="en-GB"/>
              </w:rPr>
            </w:pPr>
            <w:r w:rsidRPr="009865C0">
              <w:rPr>
                <w:rFonts w:ascii="Calibri" w:hAnsi="Calibri"/>
                <w:lang w:eastAsia="en-GB"/>
              </w:rPr>
              <w:t> </w:t>
            </w:r>
          </w:p>
        </w:tc>
        <w:tc>
          <w:tcPr>
            <w:tcW w:w="93" w:type="pct"/>
            <w:tcBorders>
              <w:top w:val="nil"/>
              <w:left w:val="single" w:sz="4" w:space="0" w:color="auto"/>
              <w:bottom w:val="nil"/>
            </w:tcBorders>
            <w:shd w:val="clear" w:color="auto" w:fill="auto"/>
            <w:noWrap/>
            <w:vAlign w:val="bottom"/>
          </w:tcPr>
          <w:p w14:paraId="51C238CA" w14:textId="77777777" w:rsidR="00687FE8" w:rsidRPr="009865C0" w:rsidRDefault="00687FE8" w:rsidP="007314B5">
            <w:pPr>
              <w:rPr>
                <w:rFonts w:ascii="Calibri" w:hAnsi="Calibri"/>
                <w:lang w:eastAsia="en-GB"/>
              </w:rPr>
            </w:pPr>
          </w:p>
        </w:tc>
      </w:tr>
    </w:tbl>
    <w:p w14:paraId="3FCA9061" w14:textId="77777777" w:rsidR="00687FE8" w:rsidRPr="009865C0" w:rsidRDefault="00687FE8" w:rsidP="00687FE8"/>
    <w:p w14:paraId="5911AC8F" w14:textId="77777777" w:rsidR="00427B88" w:rsidRPr="009865C0" w:rsidRDefault="00427B88" w:rsidP="00687FE8"/>
    <w:p w14:paraId="1615C331" w14:textId="77777777" w:rsidR="00427B88" w:rsidRPr="009865C0" w:rsidRDefault="00427B88" w:rsidP="00687FE8"/>
    <w:p w14:paraId="5BEDEF16" w14:textId="77777777" w:rsidR="00427B88" w:rsidRPr="009865C0" w:rsidRDefault="00427B88" w:rsidP="00687FE8"/>
    <w:p w14:paraId="51FA1959" w14:textId="77777777" w:rsidR="00427B88" w:rsidRPr="009865C0" w:rsidRDefault="00427B88" w:rsidP="00687FE8"/>
    <w:p w14:paraId="02AB5CED" w14:textId="77777777" w:rsidR="00427B88" w:rsidRPr="009865C0" w:rsidRDefault="00427B88" w:rsidP="00687FE8"/>
    <w:p w14:paraId="0318B1AA" w14:textId="77777777" w:rsidR="00427B88" w:rsidRPr="009865C0" w:rsidRDefault="00427B88" w:rsidP="00687FE8"/>
    <w:p w14:paraId="656477C3" w14:textId="77777777" w:rsidR="00427B88" w:rsidRPr="009865C0" w:rsidRDefault="00427B88" w:rsidP="00687FE8"/>
    <w:p w14:paraId="5A535CBC" w14:textId="77777777" w:rsidR="00427B88" w:rsidRPr="009865C0" w:rsidRDefault="00427B88" w:rsidP="00687FE8">
      <w:pPr>
        <w:sectPr w:rsidR="00427B88" w:rsidRPr="009865C0" w:rsidSect="0054244F">
          <w:pgSz w:w="15840" w:h="12240" w:orient="landscape"/>
          <w:pgMar w:top="1276" w:right="1440" w:bottom="1440" w:left="1440" w:header="720" w:footer="720" w:gutter="0"/>
          <w:cols w:space="720"/>
          <w:docGrid w:linePitch="360"/>
        </w:sect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409"/>
        <w:gridCol w:w="1250"/>
        <w:gridCol w:w="3496"/>
        <w:gridCol w:w="1659"/>
      </w:tblGrid>
      <w:tr w:rsidR="009865C0" w:rsidRPr="009865C0" w14:paraId="76F0AFE2" w14:textId="77777777" w:rsidTr="00F17073">
        <w:trPr>
          <w:trHeight w:val="420"/>
          <w:jc w:val="center"/>
        </w:trPr>
        <w:tc>
          <w:tcPr>
            <w:tcW w:w="5000" w:type="pct"/>
            <w:gridSpan w:val="5"/>
            <w:shd w:val="clear" w:color="auto" w:fill="auto"/>
            <w:noWrap/>
            <w:hideMark/>
          </w:tcPr>
          <w:p w14:paraId="2ACC33EC" w14:textId="27B47960" w:rsidR="00AB0B37" w:rsidRPr="009865C0" w:rsidRDefault="003C743C" w:rsidP="00ED3570">
            <w:pPr>
              <w:pStyle w:val="Heading1"/>
              <w:rPr>
                <w:lang w:eastAsia="en-GB"/>
              </w:rPr>
            </w:pPr>
            <w:r w:rsidRPr="009865C0">
              <w:lastRenderedPageBreak/>
              <w:tab/>
            </w:r>
            <w:r w:rsidR="00AB0B37" w:rsidRPr="009865C0">
              <w:rPr>
                <w:lang w:eastAsia="en-GB"/>
              </w:rPr>
              <w:t>Installations conditions</w:t>
            </w:r>
          </w:p>
        </w:tc>
      </w:tr>
      <w:tr w:rsidR="009865C0" w:rsidRPr="009865C0" w14:paraId="5BEAA510" w14:textId="77777777" w:rsidTr="00F17073">
        <w:trPr>
          <w:trHeight w:val="1432"/>
          <w:jc w:val="center"/>
        </w:trPr>
        <w:tc>
          <w:tcPr>
            <w:tcW w:w="256" w:type="pct"/>
            <w:shd w:val="clear" w:color="auto" w:fill="auto"/>
            <w:hideMark/>
          </w:tcPr>
          <w:p w14:paraId="0A98786D" w14:textId="77777777" w:rsidR="00427B88" w:rsidRPr="00B7583E" w:rsidRDefault="00427B88" w:rsidP="00427B88">
            <w:pPr>
              <w:spacing w:after="120"/>
              <w:jc w:val="center"/>
              <w:rPr>
                <w:rFonts w:cs="Arial"/>
                <w:b/>
                <w:bCs/>
                <w:sz w:val="20"/>
                <w:lang w:eastAsia="en-GB"/>
              </w:rPr>
            </w:pPr>
            <w:r w:rsidRPr="00B7583E">
              <w:rPr>
                <w:rFonts w:cs="Arial"/>
                <w:b/>
                <w:bCs/>
                <w:sz w:val="20"/>
                <w:lang w:eastAsia="en-GB"/>
              </w:rPr>
              <w:t>No</w:t>
            </w:r>
          </w:p>
        </w:tc>
        <w:tc>
          <w:tcPr>
            <w:tcW w:w="1648" w:type="pct"/>
            <w:shd w:val="clear" w:color="auto" w:fill="auto"/>
            <w:hideMark/>
          </w:tcPr>
          <w:p w14:paraId="1650A2E0" w14:textId="77777777" w:rsidR="00427B88" w:rsidRPr="009865C0" w:rsidRDefault="00427B88" w:rsidP="00427B88">
            <w:pPr>
              <w:spacing w:after="120"/>
              <w:jc w:val="center"/>
              <w:rPr>
                <w:rFonts w:cs="Arial"/>
                <w:b/>
                <w:bCs/>
                <w:szCs w:val="22"/>
                <w:lang w:eastAsia="en-GB"/>
              </w:rPr>
            </w:pPr>
            <w:r w:rsidRPr="009865C0">
              <w:rPr>
                <w:rFonts w:cs="Arial"/>
                <w:b/>
                <w:bCs/>
                <w:szCs w:val="22"/>
                <w:lang w:eastAsia="en-GB"/>
              </w:rPr>
              <w:t>Specification Requirements</w:t>
            </w:r>
          </w:p>
        </w:tc>
        <w:tc>
          <w:tcPr>
            <w:tcW w:w="604" w:type="pct"/>
            <w:shd w:val="clear" w:color="auto" w:fill="auto"/>
          </w:tcPr>
          <w:p w14:paraId="2E852479" w14:textId="77777777" w:rsidR="00427B88" w:rsidRPr="009865C0" w:rsidRDefault="00427B88" w:rsidP="00427B88">
            <w:pPr>
              <w:spacing w:after="120"/>
              <w:jc w:val="center"/>
              <w:rPr>
                <w:rFonts w:cs="Arial"/>
                <w:b/>
                <w:bCs/>
                <w:szCs w:val="22"/>
                <w:lang w:eastAsia="en-GB"/>
              </w:rPr>
            </w:pPr>
            <w:r w:rsidRPr="009865C0">
              <w:rPr>
                <w:rFonts w:cs="Arial"/>
                <w:b/>
                <w:bCs/>
                <w:szCs w:val="22"/>
                <w:lang w:eastAsia="en-GB"/>
              </w:rPr>
              <w:t>REQUIREMENT</w:t>
            </w:r>
          </w:p>
        </w:tc>
        <w:tc>
          <w:tcPr>
            <w:tcW w:w="1690" w:type="pct"/>
            <w:shd w:val="clear" w:color="auto" w:fill="auto"/>
          </w:tcPr>
          <w:p w14:paraId="44D4F92B" w14:textId="77777777" w:rsidR="00427B88" w:rsidRPr="009865C0" w:rsidRDefault="00427B88" w:rsidP="00427B88">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802" w:type="pct"/>
            <w:shd w:val="clear" w:color="auto" w:fill="auto"/>
            <w:hideMark/>
          </w:tcPr>
          <w:p w14:paraId="3967BDD7" w14:textId="77777777" w:rsidR="00427B88" w:rsidRPr="009865C0" w:rsidRDefault="00427B88" w:rsidP="00427B88">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71B2BCC6" w14:textId="77777777" w:rsidTr="00F17073">
        <w:trPr>
          <w:trHeight w:val="983"/>
          <w:jc w:val="center"/>
        </w:trPr>
        <w:tc>
          <w:tcPr>
            <w:tcW w:w="256" w:type="pct"/>
            <w:shd w:val="clear" w:color="auto" w:fill="auto"/>
            <w:vAlign w:val="center"/>
          </w:tcPr>
          <w:p w14:paraId="53CB4D59" w14:textId="32ED005B" w:rsidR="00E557B5" w:rsidRPr="00B7583E" w:rsidRDefault="00B7583E" w:rsidP="00B7583E">
            <w:pPr>
              <w:pStyle w:val="Heading2"/>
            </w:pPr>
            <w:r w:rsidRPr="00B7583E">
              <w:t>1</w:t>
            </w:r>
            <w:r>
              <w:t>.1</w:t>
            </w:r>
          </w:p>
        </w:tc>
        <w:tc>
          <w:tcPr>
            <w:tcW w:w="1648" w:type="pct"/>
            <w:shd w:val="clear" w:color="auto" w:fill="auto"/>
            <w:hideMark/>
          </w:tcPr>
          <w:p w14:paraId="396336CF" w14:textId="498911F3" w:rsidR="00E557B5" w:rsidRPr="009865C0" w:rsidRDefault="00E557B5" w:rsidP="00E557B5">
            <w:pPr>
              <w:spacing w:after="120"/>
              <w:rPr>
                <w:rFonts w:cs="Arial"/>
                <w:szCs w:val="22"/>
                <w:lang w:eastAsia="en-GB"/>
              </w:rPr>
            </w:pPr>
            <w:r w:rsidRPr="009865C0">
              <w:t xml:space="preserve">Please state temperature and humidity requirements of the unit. This should conform to the current room conditions. </w:t>
            </w:r>
          </w:p>
        </w:tc>
        <w:tc>
          <w:tcPr>
            <w:tcW w:w="604" w:type="pct"/>
            <w:shd w:val="clear" w:color="auto" w:fill="auto"/>
            <w:hideMark/>
          </w:tcPr>
          <w:p w14:paraId="2E3A771F" w14:textId="77777777" w:rsidR="00E557B5" w:rsidRPr="009865C0" w:rsidRDefault="00E557B5" w:rsidP="00E557B5">
            <w:pPr>
              <w:spacing w:after="120"/>
              <w:jc w:val="center"/>
              <w:rPr>
                <w:rFonts w:cs="Arial"/>
                <w:bCs/>
                <w:szCs w:val="22"/>
                <w:lang w:eastAsia="en-GB"/>
              </w:rPr>
            </w:pPr>
            <w:r w:rsidRPr="009865C0">
              <w:rPr>
                <w:rFonts w:cs="Arial"/>
                <w:bCs/>
                <w:szCs w:val="22"/>
                <w:lang w:eastAsia="en-GB"/>
              </w:rPr>
              <w:t>YES</w:t>
            </w:r>
          </w:p>
        </w:tc>
        <w:tc>
          <w:tcPr>
            <w:tcW w:w="1690" w:type="pct"/>
            <w:shd w:val="clear" w:color="auto" w:fill="auto"/>
            <w:hideMark/>
          </w:tcPr>
          <w:p w14:paraId="13F8A486" w14:textId="77777777" w:rsidR="00E557B5" w:rsidRPr="009865C0" w:rsidRDefault="00E557B5" w:rsidP="00E557B5">
            <w:pPr>
              <w:spacing w:after="120"/>
              <w:rPr>
                <w:rFonts w:cs="Arial"/>
                <w:szCs w:val="22"/>
                <w:lang w:eastAsia="en-GB"/>
              </w:rPr>
            </w:pPr>
            <w:r w:rsidRPr="009865C0">
              <w:rPr>
                <w:rFonts w:cs="Arial"/>
                <w:szCs w:val="22"/>
                <w:lang w:eastAsia="en-GB"/>
              </w:rPr>
              <w:t> </w:t>
            </w:r>
          </w:p>
        </w:tc>
        <w:tc>
          <w:tcPr>
            <w:tcW w:w="802" w:type="pct"/>
            <w:shd w:val="clear" w:color="auto" w:fill="auto"/>
            <w:hideMark/>
          </w:tcPr>
          <w:p w14:paraId="44CC6E5D" w14:textId="77777777" w:rsidR="00E557B5" w:rsidRPr="009865C0" w:rsidRDefault="00E557B5" w:rsidP="00E557B5">
            <w:pPr>
              <w:spacing w:after="120"/>
              <w:rPr>
                <w:rFonts w:cs="Arial"/>
                <w:szCs w:val="22"/>
                <w:lang w:eastAsia="en-GB"/>
              </w:rPr>
            </w:pPr>
            <w:r w:rsidRPr="009865C0">
              <w:rPr>
                <w:rFonts w:cs="Arial"/>
                <w:szCs w:val="22"/>
                <w:lang w:eastAsia="en-GB"/>
              </w:rPr>
              <w:t> </w:t>
            </w:r>
          </w:p>
        </w:tc>
      </w:tr>
      <w:tr w:rsidR="009865C0" w:rsidRPr="009865C0" w14:paraId="4E518934" w14:textId="77777777" w:rsidTr="00F17073">
        <w:trPr>
          <w:trHeight w:val="1051"/>
          <w:jc w:val="center"/>
        </w:trPr>
        <w:tc>
          <w:tcPr>
            <w:tcW w:w="256" w:type="pct"/>
            <w:shd w:val="clear" w:color="auto" w:fill="auto"/>
            <w:vAlign w:val="center"/>
          </w:tcPr>
          <w:p w14:paraId="7100F3B5" w14:textId="4D48019F" w:rsidR="00E557B5" w:rsidRPr="00B7583E" w:rsidRDefault="00B7583E" w:rsidP="00B7583E">
            <w:pPr>
              <w:pStyle w:val="Heading2"/>
            </w:pPr>
            <w:r>
              <w:t>1.2</w:t>
            </w:r>
          </w:p>
        </w:tc>
        <w:tc>
          <w:tcPr>
            <w:tcW w:w="1648" w:type="pct"/>
            <w:shd w:val="clear" w:color="auto" w:fill="auto"/>
            <w:hideMark/>
          </w:tcPr>
          <w:p w14:paraId="4C9269A7" w14:textId="6993798F" w:rsidR="00E557B5" w:rsidRPr="009865C0" w:rsidRDefault="00E557B5" w:rsidP="00E557B5">
            <w:pPr>
              <w:spacing w:after="120"/>
              <w:rPr>
                <w:rFonts w:cs="Arial"/>
                <w:szCs w:val="22"/>
                <w:lang w:eastAsia="en-GB"/>
              </w:rPr>
            </w:pPr>
            <w:r w:rsidRPr="009865C0">
              <w:t>Please state power requirements of the scanner and that it is compatible with current supply.</w:t>
            </w:r>
          </w:p>
        </w:tc>
        <w:tc>
          <w:tcPr>
            <w:tcW w:w="604" w:type="pct"/>
            <w:shd w:val="clear" w:color="auto" w:fill="auto"/>
            <w:hideMark/>
          </w:tcPr>
          <w:p w14:paraId="27EC1219" w14:textId="77777777" w:rsidR="00E557B5" w:rsidRPr="009865C0" w:rsidRDefault="00E557B5" w:rsidP="00E557B5">
            <w:pPr>
              <w:jc w:val="center"/>
              <w:rPr>
                <w:rFonts w:cs="Arial"/>
                <w:szCs w:val="22"/>
              </w:rPr>
            </w:pPr>
            <w:r w:rsidRPr="009865C0">
              <w:rPr>
                <w:rFonts w:cs="Arial"/>
                <w:bCs/>
                <w:szCs w:val="22"/>
                <w:lang w:eastAsia="en-GB"/>
              </w:rPr>
              <w:t>YES</w:t>
            </w:r>
          </w:p>
        </w:tc>
        <w:tc>
          <w:tcPr>
            <w:tcW w:w="1690" w:type="pct"/>
            <w:shd w:val="clear" w:color="auto" w:fill="auto"/>
            <w:hideMark/>
          </w:tcPr>
          <w:p w14:paraId="267F082C" w14:textId="77777777" w:rsidR="00E557B5" w:rsidRPr="009865C0" w:rsidRDefault="00E557B5" w:rsidP="00E557B5">
            <w:pPr>
              <w:spacing w:after="120"/>
              <w:rPr>
                <w:rFonts w:cs="Arial"/>
                <w:szCs w:val="22"/>
                <w:lang w:eastAsia="en-GB"/>
              </w:rPr>
            </w:pPr>
            <w:r w:rsidRPr="009865C0">
              <w:rPr>
                <w:rFonts w:cs="Arial"/>
                <w:szCs w:val="22"/>
                <w:lang w:eastAsia="en-GB"/>
              </w:rPr>
              <w:t> </w:t>
            </w:r>
          </w:p>
        </w:tc>
        <w:tc>
          <w:tcPr>
            <w:tcW w:w="802" w:type="pct"/>
            <w:shd w:val="clear" w:color="auto" w:fill="auto"/>
            <w:hideMark/>
          </w:tcPr>
          <w:p w14:paraId="72695793" w14:textId="77777777" w:rsidR="00E557B5" w:rsidRPr="009865C0" w:rsidRDefault="00E557B5" w:rsidP="00E557B5">
            <w:pPr>
              <w:spacing w:after="120"/>
              <w:rPr>
                <w:rFonts w:cs="Arial"/>
                <w:szCs w:val="22"/>
                <w:lang w:eastAsia="en-GB"/>
              </w:rPr>
            </w:pPr>
            <w:r w:rsidRPr="009865C0">
              <w:rPr>
                <w:rFonts w:cs="Arial"/>
                <w:szCs w:val="22"/>
                <w:lang w:eastAsia="en-GB"/>
              </w:rPr>
              <w:t> </w:t>
            </w:r>
          </w:p>
        </w:tc>
      </w:tr>
      <w:tr w:rsidR="009865C0" w:rsidRPr="009865C0" w14:paraId="69814054" w14:textId="77777777" w:rsidTr="00F17073">
        <w:trPr>
          <w:trHeight w:val="1195"/>
          <w:jc w:val="center"/>
        </w:trPr>
        <w:tc>
          <w:tcPr>
            <w:tcW w:w="256" w:type="pct"/>
            <w:shd w:val="clear" w:color="auto" w:fill="auto"/>
            <w:vAlign w:val="center"/>
          </w:tcPr>
          <w:p w14:paraId="290971D3" w14:textId="3B2C29BB" w:rsidR="00E557B5" w:rsidRPr="00B7583E" w:rsidRDefault="00B7583E" w:rsidP="00B7583E">
            <w:pPr>
              <w:pStyle w:val="Heading2"/>
            </w:pPr>
            <w:r>
              <w:t>1.3</w:t>
            </w:r>
          </w:p>
        </w:tc>
        <w:tc>
          <w:tcPr>
            <w:tcW w:w="1648" w:type="pct"/>
            <w:shd w:val="clear" w:color="auto" w:fill="auto"/>
            <w:hideMark/>
          </w:tcPr>
          <w:p w14:paraId="27F66506" w14:textId="1D109779" w:rsidR="00E557B5" w:rsidRPr="009865C0" w:rsidRDefault="00E557B5" w:rsidP="00E557B5">
            <w:pPr>
              <w:spacing w:after="120"/>
              <w:rPr>
                <w:rFonts w:cs="Arial"/>
                <w:szCs w:val="22"/>
                <w:lang w:eastAsia="en-GB"/>
              </w:rPr>
            </w:pPr>
            <w:r w:rsidRPr="009865C0">
              <w:t>Please state the minimum room dimensions needed for the installation of the scanner. Scanner must be installed in the existing room.</w:t>
            </w:r>
          </w:p>
        </w:tc>
        <w:tc>
          <w:tcPr>
            <w:tcW w:w="604" w:type="pct"/>
            <w:shd w:val="clear" w:color="auto" w:fill="auto"/>
            <w:hideMark/>
          </w:tcPr>
          <w:p w14:paraId="328E5C31" w14:textId="77777777" w:rsidR="00E557B5" w:rsidRPr="009865C0" w:rsidRDefault="00E557B5" w:rsidP="00E557B5">
            <w:pPr>
              <w:jc w:val="center"/>
              <w:rPr>
                <w:rFonts w:cs="Arial"/>
                <w:szCs w:val="22"/>
              </w:rPr>
            </w:pPr>
            <w:r w:rsidRPr="009865C0">
              <w:rPr>
                <w:rFonts w:cs="Arial"/>
                <w:bCs/>
                <w:szCs w:val="22"/>
                <w:lang w:eastAsia="en-GB"/>
              </w:rPr>
              <w:t>YES</w:t>
            </w:r>
          </w:p>
        </w:tc>
        <w:tc>
          <w:tcPr>
            <w:tcW w:w="1690" w:type="pct"/>
            <w:shd w:val="clear" w:color="auto" w:fill="auto"/>
            <w:hideMark/>
          </w:tcPr>
          <w:p w14:paraId="1A738272" w14:textId="77777777" w:rsidR="00E557B5" w:rsidRPr="009865C0" w:rsidRDefault="00E557B5" w:rsidP="00E557B5">
            <w:pPr>
              <w:spacing w:after="120"/>
              <w:rPr>
                <w:rFonts w:cs="Arial"/>
                <w:szCs w:val="22"/>
                <w:lang w:eastAsia="en-GB"/>
              </w:rPr>
            </w:pPr>
            <w:r w:rsidRPr="009865C0">
              <w:rPr>
                <w:rFonts w:cs="Arial"/>
                <w:szCs w:val="22"/>
                <w:lang w:eastAsia="en-GB"/>
              </w:rPr>
              <w:t> </w:t>
            </w:r>
          </w:p>
        </w:tc>
        <w:tc>
          <w:tcPr>
            <w:tcW w:w="802" w:type="pct"/>
            <w:shd w:val="clear" w:color="auto" w:fill="auto"/>
            <w:hideMark/>
          </w:tcPr>
          <w:p w14:paraId="5C5FFD32" w14:textId="77777777" w:rsidR="00E557B5" w:rsidRPr="009865C0" w:rsidRDefault="00E557B5" w:rsidP="00E557B5">
            <w:pPr>
              <w:spacing w:after="120"/>
              <w:rPr>
                <w:rFonts w:cs="Arial"/>
                <w:szCs w:val="22"/>
                <w:lang w:eastAsia="en-GB"/>
              </w:rPr>
            </w:pPr>
            <w:r w:rsidRPr="009865C0">
              <w:rPr>
                <w:rFonts w:cs="Arial"/>
                <w:szCs w:val="22"/>
                <w:lang w:eastAsia="en-GB"/>
              </w:rPr>
              <w:t> </w:t>
            </w:r>
          </w:p>
        </w:tc>
      </w:tr>
      <w:tr w:rsidR="009865C0" w:rsidRPr="009865C0" w14:paraId="6E70B830" w14:textId="77777777" w:rsidTr="00F17073">
        <w:trPr>
          <w:trHeight w:val="798"/>
          <w:jc w:val="center"/>
        </w:trPr>
        <w:tc>
          <w:tcPr>
            <w:tcW w:w="256" w:type="pct"/>
            <w:shd w:val="clear" w:color="auto" w:fill="auto"/>
            <w:vAlign w:val="center"/>
          </w:tcPr>
          <w:p w14:paraId="4811598A" w14:textId="3ACA61C5" w:rsidR="00E557B5" w:rsidRPr="00B7583E" w:rsidRDefault="00B7583E" w:rsidP="00B7583E">
            <w:pPr>
              <w:pStyle w:val="Heading2"/>
            </w:pPr>
            <w:r>
              <w:t>1.4</w:t>
            </w:r>
          </w:p>
        </w:tc>
        <w:tc>
          <w:tcPr>
            <w:tcW w:w="1648" w:type="pct"/>
            <w:shd w:val="clear" w:color="auto" w:fill="auto"/>
          </w:tcPr>
          <w:p w14:paraId="5CA4D9C0" w14:textId="47F6CFE1" w:rsidR="00E557B5" w:rsidRPr="009865C0" w:rsidRDefault="00E557B5" w:rsidP="00E557B5">
            <w:pPr>
              <w:spacing w:after="120"/>
              <w:rPr>
                <w:rFonts w:cs="Arial"/>
                <w:szCs w:val="22"/>
                <w:lang w:eastAsia="en-GB"/>
              </w:rPr>
            </w:pPr>
            <w:r w:rsidRPr="009865C0">
              <w:t xml:space="preserve">Interference suppression must </w:t>
            </w:r>
            <w:proofErr w:type="gramStart"/>
            <w:r w:rsidRPr="009865C0">
              <w:t>be in compliance</w:t>
            </w:r>
            <w:proofErr w:type="gramEnd"/>
            <w:r w:rsidRPr="009865C0">
              <w:t xml:space="preserve"> to CYS EN 60601-1-2</w:t>
            </w:r>
          </w:p>
        </w:tc>
        <w:tc>
          <w:tcPr>
            <w:tcW w:w="604" w:type="pct"/>
            <w:shd w:val="clear" w:color="auto" w:fill="auto"/>
          </w:tcPr>
          <w:p w14:paraId="3B4273B1" w14:textId="6A21665D" w:rsidR="00E557B5" w:rsidRPr="009865C0" w:rsidRDefault="00E557B5" w:rsidP="00E557B5">
            <w:pPr>
              <w:jc w:val="center"/>
              <w:rPr>
                <w:rFonts w:cs="Arial"/>
                <w:bCs/>
                <w:szCs w:val="22"/>
                <w:lang w:eastAsia="en-GB"/>
              </w:rPr>
            </w:pPr>
            <w:r w:rsidRPr="009865C0">
              <w:rPr>
                <w:rFonts w:cs="Arial"/>
                <w:bCs/>
                <w:szCs w:val="22"/>
                <w:lang w:eastAsia="en-GB"/>
              </w:rPr>
              <w:t>YES</w:t>
            </w:r>
          </w:p>
        </w:tc>
        <w:tc>
          <w:tcPr>
            <w:tcW w:w="1690" w:type="pct"/>
            <w:shd w:val="clear" w:color="auto" w:fill="auto"/>
          </w:tcPr>
          <w:p w14:paraId="7F5D1813" w14:textId="77777777" w:rsidR="00E557B5" w:rsidRPr="009865C0" w:rsidRDefault="00E557B5" w:rsidP="00E557B5">
            <w:pPr>
              <w:spacing w:after="120"/>
              <w:rPr>
                <w:rFonts w:cs="Arial"/>
                <w:szCs w:val="22"/>
                <w:lang w:eastAsia="en-GB"/>
              </w:rPr>
            </w:pPr>
          </w:p>
        </w:tc>
        <w:tc>
          <w:tcPr>
            <w:tcW w:w="802" w:type="pct"/>
            <w:shd w:val="clear" w:color="auto" w:fill="auto"/>
          </w:tcPr>
          <w:p w14:paraId="31719BBF" w14:textId="77777777" w:rsidR="00E557B5" w:rsidRPr="009865C0" w:rsidRDefault="00E557B5" w:rsidP="00E557B5">
            <w:pPr>
              <w:spacing w:after="120"/>
              <w:rPr>
                <w:rFonts w:cs="Arial"/>
                <w:szCs w:val="22"/>
                <w:lang w:eastAsia="en-GB"/>
              </w:rPr>
            </w:pPr>
          </w:p>
        </w:tc>
      </w:tr>
      <w:tr w:rsidR="009865C0" w:rsidRPr="009865C0" w14:paraId="03BEEAE1" w14:textId="77777777" w:rsidTr="00F17073">
        <w:trPr>
          <w:trHeight w:val="343"/>
          <w:jc w:val="center"/>
        </w:trPr>
        <w:tc>
          <w:tcPr>
            <w:tcW w:w="256" w:type="pct"/>
            <w:shd w:val="clear" w:color="auto" w:fill="auto"/>
            <w:vAlign w:val="center"/>
          </w:tcPr>
          <w:p w14:paraId="064A7EAE" w14:textId="18DDAE29" w:rsidR="00E557B5" w:rsidRPr="00B7583E" w:rsidRDefault="00B7583E" w:rsidP="00B7583E">
            <w:pPr>
              <w:pStyle w:val="Heading2"/>
            </w:pPr>
            <w:r>
              <w:t>1.5</w:t>
            </w:r>
          </w:p>
        </w:tc>
        <w:tc>
          <w:tcPr>
            <w:tcW w:w="1648" w:type="pct"/>
            <w:shd w:val="clear" w:color="auto" w:fill="auto"/>
          </w:tcPr>
          <w:p w14:paraId="72EA965A" w14:textId="6291B8F6" w:rsidR="00E557B5" w:rsidRPr="009865C0" w:rsidRDefault="00E557B5" w:rsidP="00E557B5">
            <w:pPr>
              <w:spacing w:after="120"/>
              <w:rPr>
                <w:rFonts w:cs="Arial"/>
                <w:szCs w:val="22"/>
                <w:lang w:eastAsia="en-GB"/>
              </w:rPr>
            </w:pPr>
            <w:r w:rsidRPr="009865C0">
              <w:t>State Power consumption</w:t>
            </w:r>
          </w:p>
        </w:tc>
        <w:tc>
          <w:tcPr>
            <w:tcW w:w="604" w:type="pct"/>
            <w:shd w:val="clear" w:color="auto" w:fill="auto"/>
          </w:tcPr>
          <w:p w14:paraId="2C96DCEE" w14:textId="70F71268" w:rsidR="00E557B5" w:rsidRPr="009865C0" w:rsidRDefault="009865C0" w:rsidP="00E557B5">
            <w:pPr>
              <w:jc w:val="center"/>
              <w:rPr>
                <w:rFonts w:cs="Arial"/>
                <w:bCs/>
                <w:szCs w:val="22"/>
                <w:lang w:eastAsia="en-GB"/>
              </w:rPr>
            </w:pPr>
            <w:r w:rsidRPr="009865C0">
              <w:rPr>
                <w:rFonts w:cs="Arial"/>
                <w:bCs/>
                <w:szCs w:val="22"/>
                <w:lang w:eastAsia="en-GB"/>
              </w:rPr>
              <w:t>YES</w:t>
            </w:r>
          </w:p>
        </w:tc>
        <w:tc>
          <w:tcPr>
            <w:tcW w:w="1690" w:type="pct"/>
            <w:shd w:val="clear" w:color="auto" w:fill="auto"/>
          </w:tcPr>
          <w:p w14:paraId="32A64F08" w14:textId="77777777" w:rsidR="00E557B5" w:rsidRPr="009865C0" w:rsidRDefault="00E557B5" w:rsidP="00E557B5">
            <w:pPr>
              <w:spacing w:after="120"/>
              <w:rPr>
                <w:rFonts w:cs="Arial"/>
                <w:szCs w:val="22"/>
                <w:lang w:eastAsia="en-GB"/>
              </w:rPr>
            </w:pPr>
          </w:p>
        </w:tc>
        <w:tc>
          <w:tcPr>
            <w:tcW w:w="802" w:type="pct"/>
            <w:shd w:val="clear" w:color="auto" w:fill="auto"/>
          </w:tcPr>
          <w:p w14:paraId="3132C511" w14:textId="77777777" w:rsidR="00E557B5" w:rsidRPr="009865C0" w:rsidRDefault="00E557B5" w:rsidP="00E557B5">
            <w:pPr>
              <w:spacing w:after="120"/>
              <w:rPr>
                <w:rFonts w:cs="Arial"/>
                <w:szCs w:val="22"/>
                <w:lang w:eastAsia="en-GB"/>
              </w:rPr>
            </w:pPr>
          </w:p>
        </w:tc>
      </w:tr>
      <w:tr w:rsidR="009865C0" w:rsidRPr="009865C0" w14:paraId="4F125350" w14:textId="77777777" w:rsidTr="00F17073">
        <w:trPr>
          <w:trHeight w:val="1195"/>
          <w:jc w:val="center"/>
        </w:trPr>
        <w:tc>
          <w:tcPr>
            <w:tcW w:w="256" w:type="pct"/>
            <w:shd w:val="clear" w:color="auto" w:fill="auto"/>
            <w:vAlign w:val="center"/>
          </w:tcPr>
          <w:p w14:paraId="0F412C3B" w14:textId="2BF9DED1" w:rsidR="009865C0" w:rsidRPr="00B7583E" w:rsidRDefault="00B7583E" w:rsidP="00B7583E">
            <w:pPr>
              <w:pStyle w:val="Heading2"/>
            </w:pPr>
            <w:r>
              <w:t>1.6</w:t>
            </w:r>
          </w:p>
        </w:tc>
        <w:tc>
          <w:tcPr>
            <w:tcW w:w="1648" w:type="pct"/>
            <w:shd w:val="clear" w:color="auto" w:fill="auto"/>
          </w:tcPr>
          <w:p w14:paraId="524A97D8" w14:textId="3F61B1D3" w:rsidR="009865C0" w:rsidRPr="009865C0" w:rsidRDefault="009865C0" w:rsidP="009865C0">
            <w:pPr>
              <w:spacing w:after="120"/>
            </w:pPr>
            <w:r w:rsidRPr="009865C0">
              <w:t xml:space="preserve">Positioning of the system in the existing room must be agreed with the head of the radiology department prior installation. The current lead shield can be reused. </w:t>
            </w:r>
          </w:p>
        </w:tc>
        <w:tc>
          <w:tcPr>
            <w:tcW w:w="604" w:type="pct"/>
            <w:shd w:val="clear" w:color="auto" w:fill="auto"/>
          </w:tcPr>
          <w:p w14:paraId="12B00D18" w14:textId="5C1B5BAD" w:rsidR="009865C0" w:rsidRPr="009865C0" w:rsidRDefault="009865C0" w:rsidP="009865C0">
            <w:pPr>
              <w:jc w:val="center"/>
              <w:rPr>
                <w:rFonts w:cs="Arial"/>
                <w:bCs/>
                <w:szCs w:val="22"/>
                <w:lang w:eastAsia="en-GB"/>
              </w:rPr>
            </w:pPr>
            <w:r w:rsidRPr="009865C0">
              <w:t>YES</w:t>
            </w:r>
          </w:p>
        </w:tc>
        <w:tc>
          <w:tcPr>
            <w:tcW w:w="1690" w:type="pct"/>
            <w:shd w:val="clear" w:color="auto" w:fill="auto"/>
          </w:tcPr>
          <w:p w14:paraId="06F2FA1C" w14:textId="77777777" w:rsidR="009865C0" w:rsidRPr="009865C0" w:rsidRDefault="009865C0" w:rsidP="009865C0">
            <w:pPr>
              <w:spacing w:after="120"/>
              <w:rPr>
                <w:rFonts w:cs="Arial"/>
                <w:szCs w:val="22"/>
                <w:lang w:eastAsia="en-GB"/>
              </w:rPr>
            </w:pPr>
          </w:p>
        </w:tc>
        <w:tc>
          <w:tcPr>
            <w:tcW w:w="802" w:type="pct"/>
            <w:shd w:val="clear" w:color="auto" w:fill="auto"/>
          </w:tcPr>
          <w:p w14:paraId="3271B3FA" w14:textId="77777777" w:rsidR="009865C0" w:rsidRPr="009865C0" w:rsidRDefault="009865C0" w:rsidP="009865C0">
            <w:pPr>
              <w:spacing w:after="120"/>
              <w:rPr>
                <w:rFonts w:cs="Arial"/>
                <w:szCs w:val="22"/>
                <w:lang w:eastAsia="en-GB"/>
              </w:rPr>
            </w:pPr>
          </w:p>
        </w:tc>
      </w:tr>
      <w:tr w:rsidR="009865C0" w:rsidRPr="009865C0" w14:paraId="5B8B9D9B" w14:textId="77777777" w:rsidTr="00F17073">
        <w:trPr>
          <w:trHeight w:val="1195"/>
          <w:jc w:val="center"/>
        </w:trPr>
        <w:tc>
          <w:tcPr>
            <w:tcW w:w="256" w:type="pct"/>
            <w:shd w:val="clear" w:color="auto" w:fill="auto"/>
            <w:vAlign w:val="center"/>
          </w:tcPr>
          <w:p w14:paraId="541ECE9D" w14:textId="6463C66D" w:rsidR="009865C0" w:rsidRPr="00B7583E" w:rsidRDefault="00B7583E" w:rsidP="00B7583E">
            <w:pPr>
              <w:pStyle w:val="Heading2"/>
            </w:pPr>
            <w:r w:rsidRPr="00B7583E">
              <w:t>1.7</w:t>
            </w:r>
          </w:p>
        </w:tc>
        <w:tc>
          <w:tcPr>
            <w:tcW w:w="1648" w:type="pct"/>
            <w:shd w:val="clear" w:color="auto" w:fill="auto"/>
          </w:tcPr>
          <w:p w14:paraId="3CE93F31" w14:textId="72BA67DA" w:rsidR="009865C0" w:rsidRPr="009865C0" w:rsidRDefault="009865C0" w:rsidP="009865C0">
            <w:pPr>
              <w:spacing w:after="120"/>
              <w:rPr>
                <w:rFonts w:cs="Arial"/>
                <w:szCs w:val="22"/>
                <w:lang w:eastAsia="en-GB"/>
              </w:rPr>
            </w:pPr>
            <w:r w:rsidRPr="009865C0">
              <w:t xml:space="preserve">Additional installation cables, normal construction works for installation, such as ceiling or floor rails, base plates, cables boxes, cable ducts or any other special installation requirements must be provided by the manufacturer prior to installation of the System. </w:t>
            </w:r>
            <w:r w:rsidRPr="009865C0">
              <w:rPr>
                <w:b/>
                <w:bCs/>
              </w:rPr>
              <w:t>A visit from the installations/service engineer to the BOCOC is required for inspection of the room and verification of the above</w:t>
            </w:r>
            <w:r w:rsidRPr="009865C0">
              <w:t>. Please state the date of the visit</w:t>
            </w:r>
          </w:p>
        </w:tc>
        <w:tc>
          <w:tcPr>
            <w:tcW w:w="604" w:type="pct"/>
            <w:shd w:val="clear" w:color="auto" w:fill="auto"/>
          </w:tcPr>
          <w:p w14:paraId="5B2A12B1" w14:textId="2098E1E7" w:rsidR="009865C0" w:rsidRPr="009865C0" w:rsidRDefault="009865C0" w:rsidP="009865C0">
            <w:pPr>
              <w:jc w:val="center"/>
              <w:rPr>
                <w:rFonts w:cs="Arial"/>
                <w:bCs/>
                <w:szCs w:val="22"/>
                <w:lang w:eastAsia="en-GB"/>
              </w:rPr>
            </w:pPr>
            <w:r w:rsidRPr="009865C0">
              <w:t>YES</w:t>
            </w:r>
          </w:p>
        </w:tc>
        <w:tc>
          <w:tcPr>
            <w:tcW w:w="1690" w:type="pct"/>
            <w:shd w:val="clear" w:color="auto" w:fill="auto"/>
          </w:tcPr>
          <w:p w14:paraId="781BEC9C" w14:textId="77777777" w:rsidR="009865C0" w:rsidRPr="009865C0" w:rsidRDefault="009865C0" w:rsidP="009865C0">
            <w:pPr>
              <w:spacing w:after="120"/>
              <w:rPr>
                <w:rFonts w:cs="Arial"/>
                <w:szCs w:val="22"/>
                <w:lang w:eastAsia="en-GB"/>
              </w:rPr>
            </w:pPr>
          </w:p>
        </w:tc>
        <w:tc>
          <w:tcPr>
            <w:tcW w:w="802" w:type="pct"/>
            <w:shd w:val="clear" w:color="auto" w:fill="auto"/>
          </w:tcPr>
          <w:p w14:paraId="6251147B" w14:textId="77777777" w:rsidR="009865C0" w:rsidRPr="009865C0" w:rsidRDefault="009865C0" w:rsidP="009865C0">
            <w:pPr>
              <w:spacing w:after="120"/>
              <w:rPr>
                <w:rFonts w:cs="Arial"/>
                <w:szCs w:val="22"/>
                <w:lang w:eastAsia="en-GB"/>
              </w:rPr>
            </w:pPr>
          </w:p>
        </w:tc>
      </w:tr>
    </w:tbl>
    <w:p w14:paraId="1E8DB634" w14:textId="77777777" w:rsidR="00427B88" w:rsidRPr="009865C0" w:rsidRDefault="00427B88"/>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69"/>
        <w:gridCol w:w="1842"/>
        <w:gridCol w:w="2605"/>
        <w:gridCol w:w="1581"/>
      </w:tblGrid>
      <w:tr w:rsidR="009865C0" w:rsidRPr="009865C0" w14:paraId="3C0D6FF4" w14:textId="77777777" w:rsidTr="009865C0">
        <w:trPr>
          <w:cantSplit/>
          <w:trHeight w:val="420"/>
        </w:trPr>
        <w:tc>
          <w:tcPr>
            <w:tcW w:w="5000" w:type="pct"/>
            <w:gridSpan w:val="5"/>
            <w:shd w:val="clear" w:color="auto" w:fill="auto"/>
            <w:noWrap/>
            <w:vAlign w:val="center"/>
            <w:hideMark/>
          </w:tcPr>
          <w:p w14:paraId="59D784C5" w14:textId="77777777" w:rsidR="00AB0B37" w:rsidRPr="009865C0" w:rsidRDefault="00341AC2" w:rsidP="009865C0">
            <w:pPr>
              <w:pStyle w:val="Heading1"/>
              <w:rPr>
                <w:lang w:eastAsia="en-GB"/>
              </w:rPr>
            </w:pPr>
            <w:r w:rsidRPr="009865C0">
              <w:rPr>
                <w:lang w:eastAsia="en-GB"/>
              </w:rPr>
              <w:t>X Ray generation (</w:t>
            </w:r>
            <w:r w:rsidR="00AB0B37" w:rsidRPr="009865C0">
              <w:rPr>
                <w:lang w:eastAsia="en-GB"/>
              </w:rPr>
              <w:t>Generator</w:t>
            </w:r>
            <w:r w:rsidRPr="009865C0">
              <w:rPr>
                <w:lang w:eastAsia="en-GB"/>
              </w:rPr>
              <w:t xml:space="preserve"> and</w:t>
            </w:r>
            <w:r w:rsidR="00AB0B37" w:rsidRPr="009865C0">
              <w:rPr>
                <w:lang w:eastAsia="en-GB"/>
              </w:rPr>
              <w:t xml:space="preserve"> tube</w:t>
            </w:r>
            <w:r w:rsidRPr="009865C0">
              <w:rPr>
                <w:lang w:eastAsia="en-GB"/>
              </w:rPr>
              <w:t>)</w:t>
            </w:r>
            <w:r w:rsidR="00AB0B37" w:rsidRPr="009865C0">
              <w:rPr>
                <w:lang w:eastAsia="en-GB"/>
              </w:rPr>
              <w:t xml:space="preserve"> requirements</w:t>
            </w:r>
          </w:p>
        </w:tc>
      </w:tr>
      <w:tr w:rsidR="009865C0" w:rsidRPr="009865C0" w14:paraId="3FCEA840" w14:textId="77777777" w:rsidTr="009865C0">
        <w:trPr>
          <w:cantSplit/>
          <w:trHeight w:val="1232"/>
        </w:trPr>
        <w:tc>
          <w:tcPr>
            <w:tcW w:w="324" w:type="pct"/>
            <w:shd w:val="clear" w:color="auto" w:fill="auto"/>
            <w:vAlign w:val="center"/>
            <w:hideMark/>
          </w:tcPr>
          <w:p w14:paraId="6A8CBD2D" w14:textId="77777777" w:rsidR="00767F22" w:rsidRPr="009865C0" w:rsidRDefault="00767F22" w:rsidP="009865C0">
            <w:pPr>
              <w:spacing w:after="120"/>
              <w:jc w:val="center"/>
              <w:rPr>
                <w:rFonts w:cs="Arial"/>
                <w:b/>
                <w:bCs/>
                <w:szCs w:val="22"/>
                <w:lang w:eastAsia="en-GB"/>
              </w:rPr>
            </w:pPr>
            <w:r w:rsidRPr="009865C0">
              <w:rPr>
                <w:rFonts w:cs="Arial"/>
                <w:b/>
                <w:bCs/>
                <w:szCs w:val="22"/>
                <w:lang w:eastAsia="en-GB"/>
              </w:rPr>
              <w:t>No</w:t>
            </w:r>
          </w:p>
        </w:tc>
        <w:tc>
          <w:tcPr>
            <w:tcW w:w="1508" w:type="pct"/>
            <w:shd w:val="clear" w:color="auto" w:fill="auto"/>
            <w:vAlign w:val="center"/>
            <w:hideMark/>
          </w:tcPr>
          <w:p w14:paraId="344269E0" w14:textId="77777777" w:rsidR="00767F22" w:rsidRPr="009865C0" w:rsidRDefault="00767F22" w:rsidP="009865C0">
            <w:pPr>
              <w:spacing w:after="120"/>
              <w:jc w:val="center"/>
              <w:rPr>
                <w:rFonts w:cs="Arial"/>
                <w:b/>
                <w:bCs/>
                <w:szCs w:val="22"/>
                <w:lang w:eastAsia="en-GB"/>
              </w:rPr>
            </w:pPr>
            <w:r w:rsidRPr="009865C0">
              <w:rPr>
                <w:rFonts w:cs="Arial"/>
                <w:b/>
                <w:bCs/>
                <w:szCs w:val="22"/>
                <w:lang w:eastAsia="en-GB"/>
              </w:rPr>
              <w:t>Specification Requirements</w:t>
            </w:r>
          </w:p>
        </w:tc>
        <w:tc>
          <w:tcPr>
            <w:tcW w:w="968" w:type="pct"/>
            <w:shd w:val="clear" w:color="auto" w:fill="auto"/>
            <w:vAlign w:val="center"/>
            <w:hideMark/>
          </w:tcPr>
          <w:p w14:paraId="72E479E2" w14:textId="77777777" w:rsidR="00767F22" w:rsidRPr="009865C0" w:rsidRDefault="00767F22" w:rsidP="009865C0">
            <w:pPr>
              <w:spacing w:after="120"/>
              <w:jc w:val="center"/>
              <w:rPr>
                <w:rFonts w:cs="Arial"/>
                <w:b/>
                <w:bCs/>
                <w:szCs w:val="22"/>
                <w:lang w:eastAsia="en-GB"/>
              </w:rPr>
            </w:pPr>
            <w:r w:rsidRPr="009865C0">
              <w:rPr>
                <w:rFonts w:cs="Arial"/>
                <w:b/>
                <w:bCs/>
                <w:szCs w:val="22"/>
                <w:lang w:eastAsia="en-GB"/>
              </w:rPr>
              <w:t>REQUIREMENT</w:t>
            </w:r>
          </w:p>
        </w:tc>
        <w:tc>
          <w:tcPr>
            <w:tcW w:w="1369" w:type="pct"/>
            <w:shd w:val="clear" w:color="auto" w:fill="auto"/>
            <w:vAlign w:val="center"/>
            <w:hideMark/>
          </w:tcPr>
          <w:p w14:paraId="4224C631" w14:textId="77777777" w:rsidR="00767F22" w:rsidRPr="009865C0" w:rsidRDefault="00767F22" w:rsidP="009865C0">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831" w:type="pct"/>
            <w:shd w:val="clear" w:color="auto" w:fill="auto"/>
            <w:vAlign w:val="center"/>
            <w:hideMark/>
          </w:tcPr>
          <w:p w14:paraId="17D41FA5" w14:textId="77777777" w:rsidR="00767F22" w:rsidRPr="009865C0" w:rsidRDefault="00767F22" w:rsidP="009865C0">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41290A91" w14:textId="77777777" w:rsidTr="009865C0">
        <w:trPr>
          <w:cantSplit/>
          <w:trHeight w:val="2259"/>
        </w:trPr>
        <w:tc>
          <w:tcPr>
            <w:tcW w:w="324" w:type="pct"/>
            <w:shd w:val="clear" w:color="auto" w:fill="auto"/>
            <w:vAlign w:val="center"/>
          </w:tcPr>
          <w:p w14:paraId="761978A3" w14:textId="4976FD3F" w:rsidR="006D0818" w:rsidRPr="009865C0" w:rsidRDefault="00B7583E" w:rsidP="00B7583E">
            <w:pPr>
              <w:pStyle w:val="Heading2"/>
            </w:pPr>
            <w:r>
              <w:t>2.1</w:t>
            </w:r>
          </w:p>
        </w:tc>
        <w:tc>
          <w:tcPr>
            <w:tcW w:w="1508" w:type="pct"/>
            <w:shd w:val="clear" w:color="auto" w:fill="auto"/>
            <w:vAlign w:val="center"/>
            <w:hideMark/>
          </w:tcPr>
          <w:p w14:paraId="4A35F9CE" w14:textId="77777777" w:rsidR="00B36D74" w:rsidRPr="009865C0" w:rsidRDefault="00341AC2" w:rsidP="009865C0">
            <w:pPr>
              <w:widowControl w:val="0"/>
              <w:tabs>
                <w:tab w:val="left" w:pos="-720"/>
              </w:tabs>
              <w:spacing w:before="40" w:after="40"/>
              <w:jc w:val="center"/>
              <w:rPr>
                <w:rFonts w:cs="Arial"/>
                <w:szCs w:val="22"/>
              </w:rPr>
            </w:pPr>
            <w:r w:rsidRPr="009865C0">
              <w:rPr>
                <w:rFonts w:cs="Arial"/>
                <w:szCs w:val="22"/>
              </w:rPr>
              <w:t xml:space="preserve">The X-ray generator to be microprocessor controlled, high frequency and with a nominal power, such as to be able to perform all examinations. </w:t>
            </w:r>
            <w:r w:rsidR="00B36D74" w:rsidRPr="009865C0">
              <w:rPr>
                <w:rFonts w:cs="Arial"/>
                <w:szCs w:val="22"/>
              </w:rPr>
              <w:t>Overload protection to be included.</w:t>
            </w:r>
          </w:p>
          <w:p w14:paraId="13BD1F97" w14:textId="77777777" w:rsidR="006D0818" w:rsidRPr="009865C0" w:rsidRDefault="00B36D74" w:rsidP="009865C0">
            <w:pPr>
              <w:spacing w:after="120"/>
              <w:jc w:val="center"/>
              <w:rPr>
                <w:rFonts w:cs="Arial"/>
                <w:szCs w:val="22"/>
              </w:rPr>
            </w:pPr>
            <w:r w:rsidRPr="009865C0">
              <w:rPr>
                <w:rFonts w:cs="Arial"/>
                <w:szCs w:val="22"/>
              </w:rPr>
              <w:t>Nominal output to comply with EN60336 standard</w:t>
            </w:r>
          </w:p>
        </w:tc>
        <w:tc>
          <w:tcPr>
            <w:tcW w:w="968" w:type="pct"/>
            <w:shd w:val="clear" w:color="auto" w:fill="auto"/>
            <w:vAlign w:val="center"/>
            <w:hideMark/>
          </w:tcPr>
          <w:p w14:paraId="5971AFD5" w14:textId="77777777" w:rsidR="006D0818" w:rsidRPr="009865C0" w:rsidRDefault="006D0818"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79735F42" w14:textId="23B215A3" w:rsidR="006D0818" w:rsidRPr="009865C0" w:rsidRDefault="006D0818" w:rsidP="009865C0">
            <w:pPr>
              <w:spacing w:after="120"/>
              <w:jc w:val="center"/>
              <w:rPr>
                <w:rFonts w:cs="Arial"/>
                <w:szCs w:val="22"/>
                <w:lang w:eastAsia="en-GB"/>
              </w:rPr>
            </w:pPr>
          </w:p>
        </w:tc>
        <w:tc>
          <w:tcPr>
            <w:tcW w:w="831" w:type="pct"/>
            <w:shd w:val="clear" w:color="auto" w:fill="auto"/>
            <w:vAlign w:val="center"/>
            <w:hideMark/>
          </w:tcPr>
          <w:p w14:paraId="5A1A61DC" w14:textId="77777777" w:rsidR="006D0818" w:rsidRPr="009865C0" w:rsidRDefault="006D0818" w:rsidP="009865C0">
            <w:pPr>
              <w:spacing w:after="120"/>
              <w:jc w:val="center"/>
              <w:rPr>
                <w:rFonts w:cs="Arial"/>
                <w:szCs w:val="22"/>
                <w:lang w:eastAsia="en-GB"/>
              </w:rPr>
            </w:pPr>
          </w:p>
        </w:tc>
      </w:tr>
      <w:tr w:rsidR="009865C0" w:rsidRPr="009865C0" w14:paraId="0B0B58F0" w14:textId="77777777" w:rsidTr="009865C0">
        <w:trPr>
          <w:cantSplit/>
          <w:trHeight w:val="738"/>
        </w:trPr>
        <w:tc>
          <w:tcPr>
            <w:tcW w:w="324" w:type="pct"/>
            <w:shd w:val="clear" w:color="auto" w:fill="auto"/>
            <w:vAlign w:val="center"/>
          </w:tcPr>
          <w:p w14:paraId="5E8727C1" w14:textId="4CC62018" w:rsidR="006D0818" w:rsidRPr="009865C0" w:rsidRDefault="00B7583E" w:rsidP="00B7583E">
            <w:pPr>
              <w:pStyle w:val="Heading2"/>
            </w:pPr>
            <w:r>
              <w:t>2.2</w:t>
            </w:r>
          </w:p>
        </w:tc>
        <w:tc>
          <w:tcPr>
            <w:tcW w:w="1508" w:type="pct"/>
            <w:shd w:val="clear" w:color="auto" w:fill="auto"/>
            <w:vAlign w:val="center"/>
            <w:hideMark/>
          </w:tcPr>
          <w:p w14:paraId="020CF11B" w14:textId="34E23D89" w:rsidR="006D0818" w:rsidRPr="009865C0" w:rsidRDefault="00C66D3F" w:rsidP="009865C0">
            <w:pPr>
              <w:spacing w:after="120"/>
              <w:jc w:val="center"/>
              <w:rPr>
                <w:rFonts w:cs="Arial"/>
                <w:szCs w:val="22"/>
                <w:lang w:eastAsia="en-GB"/>
              </w:rPr>
            </w:pPr>
            <w:r w:rsidRPr="009865C0">
              <w:rPr>
                <w:rFonts w:cs="Arial"/>
                <w:szCs w:val="22"/>
                <w:lang w:eastAsia="en-GB"/>
              </w:rPr>
              <w:t xml:space="preserve">State the output power of the generator </w:t>
            </w:r>
            <w:r w:rsidR="003E0F9A" w:rsidRPr="009865C0">
              <w:rPr>
                <w:rFonts w:cs="Arial"/>
                <w:szCs w:val="22"/>
                <w:lang w:eastAsia="en-GB"/>
              </w:rPr>
              <w:t xml:space="preserve">(min </w:t>
            </w:r>
            <w:r w:rsidR="00F17073" w:rsidRPr="009865C0">
              <w:rPr>
                <w:rFonts w:cs="Arial"/>
                <w:szCs w:val="22"/>
                <w:lang w:eastAsia="en-GB"/>
              </w:rPr>
              <w:t>80</w:t>
            </w:r>
            <w:r w:rsidRPr="009865C0">
              <w:rPr>
                <w:rFonts w:cs="Arial"/>
                <w:szCs w:val="22"/>
                <w:lang w:eastAsia="en-GB"/>
              </w:rPr>
              <w:t>kW</w:t>
            </w:r>
            <w:r w:rsidR="009B292D" w:rsidRPr="009865C0">
              <w:rPr>
                <w:rFonts w:cs="Arial"/>
                <w:szCs w:val="22"/>
                <w:lang w:eastAsia="en-GB"/>
              </w:rPr>
              <w:t xml:space="preserve"> </w:t>
            </w:r>
            <w:r w:rsidR="0036467F" w:rsidRPr="009865C0">
              <w:rPr>
                <w:rFonts w:cs="Arial"/>
                <w:szCs w:val="22"/>
                <w:lang w:eastAsia="en-GB"/>
              </w:rPr>
              <w:t>IEC 60601-2-54</w:t>
            </w:r>
            <w:r w:rsidRPr="009865C0">
              <w:rPr>
                <w:rFonts w:cs="Arial"/>
                <w:szCs w:val="22"/>
                <w:lang w:eastAsia="en-GB"/>
              </w:rPr>
              <w:t>)</w:t>
            </w:r>
            <w:r w:rsidR="005E62ED" w:rsidRPr="009865C0">
              <w:rPr>
                <w:rFonts w:cs="Arial"/>
                <w:szCs w:val="22"/>
                <w:lang w:eastAsia="en-GB"/>
              </w:rPr>
              <w:t>.</w:t>
            </w:r>
          </w:p>
        </w:tc>
        <w:tc>
          <w:tcPr>
            <w:tcW w:w="968" w:type="pct"/>
            <w:shd w:val="clear" w:color="auto" w:fill="auto"/>
            <w:vAlign w:val="center"/>
            <w:hideMark/>
          </w:tcPr>
          <w:p w14:paraId="458A520E" w14:textId="77777777" w:rsidR="006D0818" w:rsidRPr="009865C0" w:rsidRDefault="006D0818" w:rsidP="009865C0">
            <w:pPr>
              <w:jc w:val="center"/>
              <w:rPr>
                <w:rFonts w:cs="Arial"/>
                <w:szCs w:val="22"/>
              </w:rPr>
            </w:pPr>
            <w:r w:rsidRPr="009865C0">
              <w:rPr>
                <w:rFonts w:cs="Arial"/>
                <w:bCs/>
                <w:szCs w:val="22"/>
                <w:lang w:eastAsia="en-GB"/>
              </w:rPr>
              <w:t>YES</w:t>
            </w:r>
          </w:p>
        </w:tc>
        <w:tc>
          <w:tcPr>
            <w:tcW w:w="1369" w:type="pct"/>
            <w:shd w:val="clear" w:color="auto" w:fill="auto"/>
            <w:vAlign w:val="center"/>
            <w:hideMark/>
          </w:tcPr>
          <w:p w14:paraId="667AB43C" w14:textId="01F4DC98" w:rsidR="006D0818" w:rsidRPr="009865C0" w:rsidRDefault="006D0818" w:rsidP="009865C0">
            <w:pPr>
              <w:spacing w:after="120"/>
              <w:jc w:val="center"/>
              <w:rPr>
                <w:rFonts w:cs="Arial"/>
                <w:szCs w:val="22"/>
                <w:lang w:eastAsia="en-GB"/>
              </w:rPr>
            </w:pPr>
          </w:p>
        </w:tc>
        <w:tc>
          <w:tcPr>
            <w:tcW w:w="831" w:type="pct"/>
            <w:shd w:val="clear" w:color="auto" w:fill="auto"/>
            <w:vAlign w:val="center"/>
            <w:hideMark/>
          </w:tcPr>
          <w:p w14:paraId="0C6147C7" w14:textId="77777777" w:rsidR="006D0818" w:rsidRPr="009865C0" w:rsidRDefault="006D0818" w:rsidP="009865C0">
            <w:pPr>
              <w:spacing w:after="120"/>
              <w:jc w:val="center"/>
              <w:rPr>
                <w:rFonts w:cs="Arial"/>
                <w:szCs w:val="22"/>
                <w:lang w:eastAsia="en-GB"/>
              </w:rPr>
            </w:pPr>
          </w:p>
        </w:tc>
      </w:tr>
      <w:tr w:rsidR="009865C0" w:rsidRPr="009865C0" w14:paraId="6EC3CAD6" w14:textId="77777777" w:rsidTr="009865C0">
        <w:trPr>
          <w:cantSplit/>
          <w:trHeight w:val="738"/>
        </w:trPr>
        <w:tc>
          <w:tcPr>
            <w:tcW w:w="324" w:type="pct"/>
            <w:shd w:val="clear" w:color="auto" w:fill="auto"/>
            <w:vAlign w:val="center"/>
          </w:tcPr>
          <w:p w14:paraId="24800251" w14:textId="273F0979" w:rsidR="0036467F" w:rsidRPr="009865C0" w:rsidRDefault="00B7583E" w:rsidP="00B7583E">
            <w:pPr>
              <w:pStyle w:val="Heading2"/>
            </w:pPr>
            <w:r>
              <w:t>2.3</w:t>
            </w:r>
          </w:p>
        </w:tc>
        <w:tc>
          <w:tcPr>
            <w:tcW w:w="1508" w:type="pct"/>
            <w:shd w:val="clear" w:color="auto" w:fill="auto"/>
            <w:vAlign w:val="center"/>
          </w:tcPr>
          <w:p w14:paraId="06E8851F" w14:textId="01202F50" w:rsidR="0036467F" w:rsidRPr="009865C0" w:rsidRDefault="0036467F" w:rsidP="009865C0">
            <w:pPr>
              <w:spacing w:after="120"/>
              <w:jc w:val="center"/>
              <w:rPr>
                <w:rFonts w:cs="Arial"/>
                <w:szCs w:val="22"/>
                <w:lang w:eastAsia="en-GB"/>
              </w:rPr>
            </w:pPr>
            <w:proofErr w:type="spellStart"/>
            <w:proofErr w:type="gramStart"/>
            <w:r w:rsidRPr="009865C0">
              <w:rPr>
                <w:rFonts w:cs="Arial"/>
                <w:szCs w:val="22"/>
                <w:lang w:eastAsia="en-GB"/>
              </w:rPr>
              <w:t>mAs</w:t>
            </w:r>
            <w:proofErr w:type="spellEnd"/>
            <w:proofErr w:type="gramEnd"/>
            <w:r w:rsidRPr="009865C0">
              <w:rPr>
                <w:rFonts w:cs="Arial"/>
                <w:szCs w:val="22"/>
                <w:lang w:eastAsia="en-GB"/>
              </w:rPr>
              <w:t xml:space="preserve"> range 0.5</w:t>
            </w:r>
            <w:r w:rsidR="00651651" w:rsidRPr="009865C0">
              <w:rPr>
                <w:rFonts w:cs="Arial"/>
                <w:szCs w:val="22"/>
                <w:lang w:eastAsia="en-GB"/>
              </w:rPr>
              <w:t xml:space="preserve"> to </w:t>
            </w:r>
            <w:r w:rsidRPr="009865C0">
              <w:rPr>
                <w:rFonts w:cs="Arial"/>
                <w:szCs w:val="22"/>
                <w:lang w:eastAsia="en-GB"/>
              </w:rPr>
              <w:t>800mAs</w:t>
            </w:r>
          </w:p>
          <w:p w14:paraId="495F019B" w14:textId="77777777" w:rsidR="0036467F" w:rsidRPr="009865C0" w:rsidRDefault="0036467F" w:rsidP="009865C0">
            <w:pPr>
              <w:spacing w:after="120"/>
              <w:jc w:val="center"/>
              <w:rPr>
                <w:rFonts w:cs="Arial"/>
                <w:szCs w:val="22"/>
                <w:lang w:eastAsia="en-GB"/>
              </w:rPr>
            </w:pPr>
            <w:r w:rsidRPr="009865C0">
              <w:rPr>
                <w:rFonts w:cs="Arial"/>
                <w:szCs w:val="22"/>
                <w:lang w:eastAsia="en-GB"/>
              </w:rPr>
              <w:t>mA range 1mA to 1000mA</w:t>
            </w:r>
          </w:p>
          <w:p w14:paraId="1A6E1393" w14:textId="77777777" w:rsidR="0036467F" w:rsidRPr="009865C0" w:rsidRDefault="00651651" w:rsidP="009865C0">
            <w:pPr>
              <w:spacing w:after="120"/>
              <w:jc w:val="center"/>
              <w:rPr>
                <w:rFonts w:cs="Arial"/>
                <w:szCs w:val="22"/>
                <w:lang w:eastAsia="en-GB"/>
              </w:rPr>
            </w:pPr>
            <w:r w:rsidRPr="009865C0">
              <w:rPr>
                <w:rFonts w:cs="Arial"/>
                <w:szCs w:val="22"/>
                <w:lang w:eastAsia="en-GB"/>
              </w:rPr>
              <w:t>exp times 0.001 to 3s</w:t>
            </w:r>
          </w:p>
          <w:p w14:paraId="5DE5AF79" w14:textId="37C933B2" w:rsidR="00925940" w:rsidRPr="009865C0" w:rsidRDefault="00925940" w:rsidP="009865C0">
            <w:pPr>
              <w:spacing w:after="120"/>
              <w:rPr>
                <w:rFonts w:cs="Arial"/>
                <w:szCs w:val="22"/>
                <w:lang w:eastAsia="en-GB"/>
              </w:rPr>
            </w:pPr>
          </w:p>
        </w:tc>
        <w:tc>
          <w:tcPr>
            <w:tcW w:w="968" w:type="pct"/>
            <w:shd w:val="clear" w:color="auto" w:fill="auto"/>
            <w:vAlign w:val="center"/>
          </w:tcPr>
          <w:p w14:paraId="4F898AD3" w14:textId="6CF69B0C" w:rsidR="0036467F" w:rsidRPr="009865C0" w:rsidRDefault="009865C0" w:rsidP="009865C0">
            <w:pPr>
              <w:jc w:val="center"/>
              <w:rPr>
                <w:rFonts w:cs="Arial"/>
                <w:bCs/>
                <w:szCs w:val="22"/>
                <w:lang w:eastAsia="en-GB"/>
              </w:rPr>
            </w:pPr>
            <w:r w:rsidRPr="009865C0">
              <w:rPr>
                <w:rFonts w:cs="Arial"/>
                <w:bCs/>
                <w:szCs w:val="22"/>
                <w:lang w:eastAsia="en-GB"/>
              </w:rPr>
              <w:t>YES</w:t>
            </w:r>
          </w:p>
        </w:tc>
        <w:tc>
          <w:tcPr>
            <w:tcW w:w="1369" w:type="pct"/>
            <w:shd w:val="clear" w:color="auto" w:fill="auto"/>
            <w:vAlign w:val="center"/>
          </w:tcPr>
          <w:p w14:paraId="6A9FA0A2" w14:textId="77777777" w:rsidR="0036467F" w:rsidRPr="009865C0" w:rsidRDefault="0036467F" w:rsidP="009865C0">
            <w:pPr>
              <w:spacing w:after="120"/>
              <w:jc w:val="center"/>
              <w:rPr>
                <w:rFonts w:cs="Arial"/>
                <w:szCs w:val="22"/>
                <w:lang w:eastAsia="en-GB"/>
              </w:rPr>
            </w:pPr>
          </w:p>
        </w:tc>
        <w:tc>
          <w:tcPr>
            <w:tcW w:w="831" w:type="pct"/>
            <w:shd w:val="clear" w:color="auto" w:fill="auto"/>
            <w:vAlign w:val="center"/>
          </w:tcPr>
          <w:p w14:paraId="08E25AD8" w14:textId="77777777" w:rsidR="0036467F" w:rsidRPr="009865C0" w:rsidRDefault="0036467F" w:rsidP="009865C0">
            <w:pPr>
              <w:spacing w:after="120"/>
              <w:jc w:val="center"/>
              <w:rPr>
                <w:rFonts w:cs="Arial"/>
                <w:szCs w:val="22"/>
                <w:lang w:eastAsia="en-GB"/>
              </w:rPr>
            </w:pPr>
          </w:p>
        </w:tc>
      </w:tr>
      <w:tr w:rsidR="009865C0" w:rsidRPr="009865C0" w14:paraId="51334E29" w14:textId="77777777" w:rsidTr="009865C0">
        <w:trPr>
          <w:cantSplit/>
          <w:trHeight w:val="822"/>
        </w:trPr>
        <w:tc>
          <w:tcPr>
            <w:tcW w:w="324" w:type="pct"/>
            <w:shd w:val="clear" w:color="auto" w:fill="auto"/>
            <w:vAlign w:val="center"/>
          </w:tcPr>
          <w:p w14:paraId="28438964" w14:textId="1F5D30A3" w:rsidR="006D0818" w:rsidRPr="009865C0" w:rsidRDefault="00B7583E" w:rsidP="00B7583E">
            <w:pPr>
              <w:pStyle w:val="Heading2"/>
            </w:pPr>
            <w:r>
              <w:t>2.4</w:t>
            </w:r>
          </w:p>
        </w:tc>
        <w:tc>
          <w:tcPr>
            <w:tcW w:w="1508" w:type="pct"/>
            <w:shd w:val="clear" w:color="auto" w:fill="auto"/>
            <w:vAlign w:val="center"/>
            <w:hideMark/>
          </w:tcPr>
          <w:p w14:paraId="41FA77A7" w14:textId="57FF2821" w:rsidR="006D0818" w:rsidRPr="009865C0" w:rsidRDefault="002D7557" w:rsidP="009865C0">
            <w:pPr>
              <w:spacing w:after="120"/>
              <w:jc w:val="center"/>
              <w:rPr>
                <w:rFonts w:cs="Arial"/>
                <w:szCs w:val="22"/>
                <w:lang w:eastAsia="en-GB"/>
              </w:rPr>
            </w:pPr>
            <w:r w:rsidRPr="009865C0">
              <w:rPr>
                <w:rFonts w:cs="Arial"/>
                <w:szCs w:val="22"/>
                <w:lang w:eastAsia="en-GB"/>
              </w:rPr>
              <w:t xml:space="preserve">State </w:t>
            </w:r>
            <w:r w:rsidR="0037402D" w:rsidRPr="009865C0">
              <w:rPr>
                <w:rFonts w:cs="Arial"/>
                <w:szCs w:val="22"/>
                <w:lang w:eastAsia="en-GB"/>
              </w:rPr>
              <w:t xml:space="preserve">housing </w:t>
            </w:r>
            <w:r w:rsidR="0052401F" w:rsidRPr="009865C0">
              <w:rPr>
                <w:rFonts w:cs="Arial"/>
                <w:szCs w:val="22"/>
                <w:lang w:eastAsia="en-GB"/>
              </w:rPr>
              <w:t>2500</w:t>
            </w:r>
            <w:r w:rsidR="00FA4474" w:rsidRPr="009865C0">
              <w:rPr>
                <w:rFonts w:cs="Arial"/>
                <w:szCs w:val="22"/>
                <w:lang w:eastAsia="en-GB"/>
              </w:rPr>
              <w:t>kHU)</w:t>
            </w:r>
            <w:r w:rsidR="00DD1BD4" w:rsidRPr="009865C0">
              <w:rPr>
                <w:rFonts w:cs="Arial"/>
                <w:szCs w:val="22"/>
                <w:lang w:eastAsia="en-GB"/>
              </w:rPr>
              <w:t xml:space="preserve"> </w:t>
            </w:r>
            <w:r w:rsidRPr="009865C0">
              <w:rPr>
                <w:rFonts w:cs="Arial"/>
                <w:szCs w:val="22"/>
                <w:lang w:eastAsia="en-GB"/>
              </w:rPr>
              <w:t xml:space="preserve">and </w:t>
            </w:r>
            <w:r w:rsidR="00B36D74" w:rsidRPr="009865C0">
              <w:rPr>
                <w:rFonts w:cs="Arial"/>
                <w:szCs w:val="22"/>
                <w:lang w:eastAsia="en-GB"/>
              </w:rPr>
              <w:t>anode (</w:t>
            </w:r>
            <w:r w:rsidR="004F5F7D" w:rsidRPr="009865C0">
              <w:rPr>
                <w:rFonts w:cs="Arial"/>
                <w:szCs w:val="22"/>
                <w:lang w:eastAsia="en-GB"/>
              </w:rPr>
              <w:t xml:space="preserve">min </w:t>
            </w:r>
            <w:r w:rsidR="0052401F" w:rsidRPr="009865C0">
              <w:rPr>
                <w:rFonts w:cs="Arial"/>
                <w:szCs w:val="22"/>
                <w:lang w:eastAsia="en-GB"/>
              </w:rPr>
              <w:t>800</w:t>
            </w:r>
            <w:r w:rsidR="00FA4474" w:rsidRPr="009865C0">
              <w:rPr>
                <w:rFonts w:cs="Arial"/>
                <w:szCs w:val="22"/>
                <w:lang w:eastAsia="en-GB"/>
              </w:rPr>
              <w:t>kHU)</w:t>
            </w:r>
            <w:r w:rsidR="00B36D74" w:rsidRPr="009865C0">
              <w:rPr>
                <w:rFonts w:cs="Arial"/>
                <w:szCs w:val="22"/>
                <w:lang w:eastAsia="en-GB"/>
              </w:rPr>
              <w:t xml:space="preserve"> heat capacity</w:t>
            </w:r>
            <w:r w:rsidR="00F93CC0" w:rsidRPr="009865C0">
              <w:rPr>
                <w:rFonts w:cs="Arial"/>
                <w:szCs w:val="22"/>
                <w:lang w:eastAsia="en-GB"/>
              </w:rPr>
              <w:t>.</w:t>
            </w:r>
          </w:p>
          <w:p w14:paraId="40CD0F98" w14:textId="37ECCF46" w:rsidR="00044E56" w:rsidRPr="009865C0" w:rsidRDefault="00044E56" w:rsidP="009865C0">
            <w:pPr>
              <w:spacing w:after="120"/>
              <w:jc w:val="center"/>
              <w:rPr>
                <w:rFonts w:cs="Arial"/>
                <w:szCs w:val="22"/>
                <w:lang w:eastAsia="en-GB"/>
              </w:rPr>
            </w:pPr>
          </w:p>
        </w:tc>
        <w:tc>
          <w:tcPr>
            <w:tcW w:w="968" w:type="pct"/>
            <w:shd w:val="clear" w:color="auto" w:fill="auto"/>
            <w:vAlign w:val="center"/>
            <w:hideMark/>
          </w:tcPr>
          <w:p w14:paraId="15DC1077" w14:textId="77777777" w:rsidR="006D0818" w:rsidRPr="009865C0" w:rsidRDefault="006D0818"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36705B54" w14:textId="2ECDCC99" w:rsidR="006D0818" w:rsidRPr="009865C0" w:rsidRDefault="006D0818" w:rsidP="009865C0">
            <w:pPr>
              <w:spacing w:after="120"/>
              <w:jc w:val="center"/>
              <w:rPr>
                <w:rFonts w:cs="Arial"/>
                <w:szCs w:val="22"/>
                <w:lang w:eastAsia="en-GB"/>
              </w:rPr>
            </w:pPr>
          </w:p>
        </w:tc>
        <w:tc>
          <w:tcPr>
            <w:tcW w:w="831" w:type="pct"/>
            <w:shd w:val="clear" w:color="auto" w:fill="auto"/>
            <w:vAlign w:val="center"/>
            <w:hideMark/>
          </w:tcPr>
          <w:p w14:paraId="0F6C84E7" w14:textId="77777777" w:rsidR="006D0818" w:rsidRPr="009865C0" w:rsidRDefault="006D0818" w:rsidP="009865C0">
            <w:pPr>
              <w:spacing w:after="120"/>
              <w:jc w:val="center"/>
              <w:rPr>
                <w:rFonts w:cs="Arial"/>
                <w:szCs w:val="22"/>
                <w:lang w:eastAsia="en-GB"/>
              </w:rPr>
            </w:pPr>
          </w:p>
        </w:tc>
      </w:tr>
      <w:tr w:rsidR="00363976" w:rsidRPr="009865C0" w14:paraId="3B904181" w14:textId="77777777" w:rsidTr="009865C0">
        <w:trPr>
          <w:cantSplit/>
          <w:trHeight w:val="822"/>
        </w:trPr>
        <w:tc>
          <w:tcPr>
            <w:tcW w:w="324" w:type="pct"/>
            <w:shd w:val="clear" w:color="auto" w:fill="auto"/>
            <w:vAlign w:val="center"/>
          </w:tcPr>
          <w:p w14:paraId="424AC095" w14:textId="69BD0DC7" w:rsidR="00363976" w:rsidRPr="009865C0" w:rsidRDefault="00B7583E" w:rsidP="00B7583E">
            <w:pPr>
              <w:pStyle w:val="Heading2"/>
            </w:pPr>
            <w:r>
              <w:t>2.5</w:t>
            </w:r>
          </w:p>
        </w:tc>
        <w:tc>
          <w:tcPr>
            <w:tcW w:w="1508" w:type="pct"/>
            <w:shd w:val="clear" w:color="auto" w:fill="auto"/>
            <w:vAlign w:val="center"/>
          </w:tcPr>
          <w:p w14:paraId="48CAE9C6" w14:textId="0690B6B3" w:rsidR="00363976" w:rsidRPr="009865C0" w:rsidRDefault="00363976" w:rsidP="009865C0">
            <w:pPr>
              <w:spacing w:after="120"/>
              <w:jc w:val="center"/>
              <w:rPr>
                <w:rFonts w:cs="Arial"/>
                <w:szCs w:val="22"/>
                <w:lang w:eastAsia="en-GB"/>
              </w:rPr>
            </w:pPr>
            <w:r>
              <w:rPr>
                <w:rFonts w:cs="Arial"/>
                <w:szCs w:val="22"/>
                <w:lang w:eastAsia="en-GB"/>
              </w:rPr>
              <w:t xml:space="preserve">State anode heat dissipation rate (min 160kHU) </w:t>
            </w:r>
          </w:p>
        </w:tc>
        <w:tc>
          <w:tcPr>
            <w:tcW w:w="968" w:type="pct"/>
            <w:shd w:val="clear" w:color="auto" w:fill="auto"/>
            <w:vAlign w:val="center"/>
          </w:tcPr>
          <w:p w14:paraId="2B771C02" w14:textId="77777777" w:rsidR="00363976" w:rsidRPr="009865C0" w:rsidRDefault="00363976" w:rsidP="009865C0">
            <w:pPr>
              <w:spacing w:after="120"/>
              <w:jc w:val="center"/>
              <w:rPr>
                <w:rFonts w:cs="Arial"/>
                <w:bCs/>
                <w:szCs w:val="22"/>
                <w:lang w:eastAsia="en-GB"/>
              </w:rPr>
            </w:pPr>
          </w:p>
        </w:tc>
        <w:tc>
          <w:tcPr>
            <w:tcW w:w="1369" w:type="pct"/>
            <w:shd w:val="clear" w:color="auto" w:fill="auto"/>
            <w:vAlign w:val="center"/>
          </w:tcPr>
          <w:p w14:paraId="137A52B8" w14:textId="77777777" w:rsidR="00363976" w:rsidRPr="009865C0" w:rsidRDefault="00363976" w:rsidP="009865C0">
            <w:pPr>
              <w:spacing w:after="120"/>
              <w:jc w:val="center"/>
              <w:rPr>
                <w:rFonts w:cs="Arial"/>
                <w:szCs w:val="22"/>
                <w:lang w:eastAsia="en-GB"/>
              </w:rPr>
            </w:pPr>
          </w:p>
        </w:tc>
        <w:tc>
          <w:tcPr>
            <w:tcW w:w="831" w:type="pct"/>
            <w:shd w:val="clear" w:color="auto" w:fill="auto"/>
            <w:vAlign w:val="center"/>
          </w:tcPr>
          <w:p w14:paraId="56C41617" w14:textId="77777777" w:rsidR="00363976" w:rsidRPr="009865C0" w:rsidRDefault="00363976" w:rsidP="009865C0">
            <w:pPr>
              <w:spacing w:after="120"/>
              <w:jc w:val="center"/>
              <w:rPr>
                <w:rFonts w:cs="Arial"/>
                <w:szCs w:val="22"/>
                <w:lang w:eastAsia="en-GB"/>
              </w:rPr>
            </w:pPr>
          </w:p>
        </w:tc>
      </w:tr>
      <w:tr w:rsidR="009865C0" w:rsidRPr="009865C0" w14:paraId="033911B3" w14:textId="77777777" w:rsidTr="009865C0">
        <w:trPr>
          <w:cantSplit/>
          <w:trHeight w:val="822"/>
        </w:trPr>
        <w:tc>
          <w:tcPr>
            <w:tcW w:w="324" w:type="pct"/>
            <w:shd w:val="clear" w:color="auto" w:fill="auto"/>
            <w:vAlign w:val="center"/>
          </w:tcPr>
          <w:p w14:paraId="384A563C" w14:textId="028F7E28" w:rsidR="002D7557" w:rsidRPr="009865C0" w:rsidRDefault="00B7583E" w:rsidP="00B7583E">
            <w:pPr>
              <w:pStyle w:val="Heading2"/>
            </w:pPr>
            <w:r>
              <w:t>2.6</w:t>
            </w:r>
          </w:p>
        </w:tc>
        <w:tc>
          <w:tcPr>
            <w:tcW w:w="1508" w:type="pct"/>
            <w:shd w:val="clear" w:color="auto" w:fill="auto"/>
            <w:vAlign w:val="center"/>
            <w:hideMark/>
          </w:tcPr>
          <w:p w14:paraId="16DAFF63" w14:textId="15ED8FA7" w:rsidR="00044E56" w:rsidRPr="009865C0" w:rsidRDefault="002D7557" w:rsidP="009865C0">
            <w:pPr>
              <w:spacing w:after="120"/>
              <w:jc w:val="center"/>
              <w:rPr>
                <w:rFonts w:cs="Arial"/>
                <w:szCs w:val="22"/>
                <w:lang w:eastAsia="en-GB"/>
              </w:rPr>
            </w:pPr>
            <w:r w:rsidRPr="009865C0">
              <w:rPr>
                <w:rFonts w:cs="Arial"/>
                <w:szCs w:val="22"/>
                <w:lang w:eastAsia="en-GB"/>
              </w:rPr>
              <w:t>State KV range (</w:t>
            </w:r>
            <w:r w:rsidR="00942A9B" w:rsidRPr="009865C0">
              <w:rPr>
                <w:rFonts w:cs="Arial"/>
                <w:szCs w:val="22"/>
                <w:lang w:eastAsia="en-GB"/>
              </w:rPr>
              <w:t>Range: 40</w:t>
            </w:r>
            <w:r w:rsidR="005E62ED" w:rsidRPr="009865C0">
              <w:rPr>
                <w:rFonts w:cs="Arial"/>
                <w:szCs w:val="22"/>
                <w:lang w:eastAsia="en-GB"/>
              </w:rPr>
              <w:t xml:space="preserve">kV or less </w:t>
            </w:r>
            <w:r w:rsidR="00942A9B" w:rsidRPr="009865C0">
              <w:rPr>
                <w:rFonts w:cs="Arial"/>
                <w:szCs w:val="22"/>
                <w:lang w:eastAsia="en-GB"/>
              </w:rPr>
              <w:t>-</w:t>
            </w:r>
            <w:r w:rsidR="00ED3570" w:rsidRPr="009865C0">
              <w:rPr>
                <w:rFonts w:cs="Arial"/>
                <w:szCs w:val="22"/>
                <w:lang w:eastAsia="en-GB"/>
              </w:rPr>
              <w:t>150</w:t>
            </w:r>
            <w:r w:rsidR="00582282" w:rsidRPr="009865C0">
              <w:rPr>
                <w:rFonts w:cs="Arial"/>
                <w:szCs w:val="22"/>
                <w:lang w:eastAsia="en-GB"/>
              </w:rPr>
              <w:t>kV</w:t>
            </w:r>
            <w:r w:rsidR="005E62ED" w:rsidRPr="009865C0">
              <w:rPr>
                <w:rFonts w:cs="Arial"/>
                <w:szCs w:val="22"/>
                <w:lang w:eastAsia="en-GB"/>
              </w:rPr>
              <w:t xml:space="preserve"> or more</w:t>
            </w:r>
            <w:r w:rsidRPr="009865C0">
              <w:rPr>
                <w:rFonts w:cs="Arial"/>
                <w:szCs w:val="22"/>
                <w:lang w:eastAsia="en-GB"/>
              </w:rPr>
              <w:t>)</w:t>
            </w:r>
          </w:p>
          <w:p w14:paraId="6A84264B" w14:textId="125ADD35" w:rsidR="00044E56" w:rsidRPr="009865C0" w:rsidRDefault="00044E56" w:rsidP="009865C0">
            <w:pPr>
              <w:spacing w:after="120"/>
              <w:jc w:val="center"/>
              <w:rPr>
                <w:rFonts w:cs="Arial"/>
                <w:szCs w:val="22"/>
                <w:lang w:eastAsia="en-GB"/>
              </w:rPr>
            </w:pPr>
            <w:r w:rsidRPr="009865C0">
              <w:rPr>
                <w:rFonts w:cs="Arial"/>
                <w:szCs w:val="22"/>
                <w:lang w:eastAsia="en-GB"/>
              </w:rPr>
              <w:t>Accuracy (±</w:t>
            </w:r>
            <w:r w:rsidR="008F647F" w:rsidRPr="009865C0">
              <w:rPr>
                <w:rFonts w:cs="Arial"/>
                <w:szCs w:val="22"/>
                <w:lang w:eastAsia="en-GB"/>
              </w:rPr>
              <w:t>10</w:t>
            </w:r>
            <w:r w:rsidRPr="009865C0">
              <w:rPr>
                <w:rFonts w:cs="Arial"/>
                <w:szCs w:val="22"/>
                <w:lang w:eastAsia="en-GB"/>
              </w:rPr>
              <w:t>%)</w:t>
            </w:r>
          </w:p>
        </w:tc>
        <w:tc>
          <w:tcPr>
            <w:tcW w:w="968" w:type="pct"/>
            <w:shd w:val="clear" w:color="auto" w:fill="auto"/>
            <w:vAlign w:val="center"/>
            <w:hideMark/>
          </w:tcPr>
          <w:p w14:paraId="6ABE0753" w14:textId="77777777" w:rsidR="002D7557"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172BF391" w14:textId="77777777" w:rsidR="002D7557" w:rsidRPr="009865C0" w:rsidRDefault="002D7557" w:rsidP="009865C0">
            <w:pPr>
              <w:spacing w:after="120"/>
              <w:jc w:val="center"/>
              <w:rPr>
                <w:rFonts w:cs="Arial"/>
                <w:szCs w:val="22"/>
                <w:lang w:eastAsia="en-GB"/>
              </w:rPr>
            </w:pPr>
          </w:p>
        </w:tc>
        <w:tc>
          <w:tcPr>
            <w:tcW w:w="831" w:type="pct"/>
            <w:shd w:val="clear" w:color="auto" w:fill="auto"/>
            <w:vAlign w:val="center"/>
            <w:hideMark/>
          </w:tcPr>
          <w:p w14:paraId="0C2BB12F" w14:textId="77777777" w:rsidR="002D7557" w:rsidRPr="009865C0" w:rsidRDefault="002D7557" w:rsidP="009865C0">
            <w:pPr>
              <w:spacing w:after="120"/>
              <w:jc w:val="center"/>
              <w:rPr>
                <w:rFonts w:cs="Arial"/>
                <w:szCs w:val="22"/>
                <w:lang w:eastAsia="en-GB"/>
              </w:rPr>
            </w:pPr>
          </w:p>
        </w:tc>
      </w:tr>
      <w:tr w:rsidR="009865C0" w:rsidRPr="009865C0" w14:paraId="133273EF" w14:textId="77777777" w:rsidTr="009865C0">
        <w:trPr>
          <w:cantSplit/>
          <w:trHeight w:val="423"/>
        </w:trPr>
        <w:tc>
          <w:tcPr>
            <w:tcW w:w="324" w:type="pct"/>
            <w:shd w:val="clear" w:color="auto" w:fill="auto"/>
            <w:vAlign w:val="center"/>
          </w:tcPr>
          <w:p w14:paraId="3F68A74A" w14:textId="18878036" w:rsidR="00BB068D" w:rsidRPr="009865C0" w:rsidRDefault="00B7583E" w:rsidP="00B7583E">
            <w:pPr>
              <w:pStyle w:val="Heading2"/>
            </w:pPr>
            <w:r>
              <w:t>2.7</w:t>
            </w:r>
          </w:p>
        </w:tc>
        <w:tc>
          <w:tcPr>
            <w:tcW w:w="1508" w:type="pct"/>
            <w:shd w:val="clear" w:color="auto" w:fill="auto"/>
            <w:vAlign w:val="center"/>
            <w:hideMark/>
          </w:tcPr>
          <w:p w14:paraId="2CE6A29E" w14:textId="42E4E244" w:rsidR="00BB068D" w:rsidRPr="009865C0" w:rsidRDefault="00BB068D" w:rsidP="009865C0">
            <w:pPr>
              <w:spacing w:after="120"/>
              <w:jc w:val="center"/>
              <w:rPr>
                <w:rFonts w:cs="Arial"/>
                <w:szCs w:val="22"/>
                <w:lang w:eastAsia="en-GB"/>
              </w:rPr>
            </w:pPr>
            <w:r w:rsidRPr="009865C0">
              <w:rPr>
                <w:rFonts w:cs="Arial"/>
                <w:snapToGrid w:val="0"/>
                <w:szCs w:val="22"/>
              </w:rPr>
              <w:t xml:space="preserve">kV ripple less than </w:t>
            </w:r>
            <w:r w:rsidR="00A61DA8" w:rsidRPr="009865C0">
              <w:rPr>
                <w:rFonts w:cs="Arial"/>
                <w:snapToGrid w:val="0"/>
                <w:szCs w:val="22"/>
              </w:rPr>
              <w:t>5</w:t>
            </w:r>
            <w:r w:rsidRPr="009865C0">
              <w:rPr>
                <w:rFonts w:cs="Arial"/>
                <w:snapToGrid w:val="0"/>
                <w:szCs w:val="22"/>
              </w:rPr>
              <w:t>%</w:t>
            </w:r>
          </w:p>
        </w:tc>
        <w:tc>
          <w:tcPr>
            <w:tcW w:w="968" w:type="pct"/>
            <w:shd w:val="clear" w:color="auto" w:fill="auto"/>
            <w:vAlign w:val="center"/>
            <w:hideMark/>
          </w:tcPr>
          <w:p w14:paraId="26F964FC" w14:textId="4E58428D" w:rsidR="00BB068D" w:rsidRPr="009865C0" w:rsidRDefault="00A60878"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48A3EC5E" w14:textId="77777777" w:rsidR="00BB068D" w:rsidRPr="009865C0" w:rsidRDefault="00BB068D" w:rsidP="009865C0">
            <w:pPr>
              <w:spacing w:after="120"/>
              <w:jc w:val="center"/>
              <w:rPr>
                <w:rFonts w:cs="Arial"/>
                <w:szCs w:val="22"/>
                <w:lang w:eastAsia="en-GB"/>
              </w:rPr>
            </w:pPr>
          </w:p>
        </w:tc>
        <w:tc>
          <w:tcPr>
            <w:tcW w:w="831" w:type="pct"/>
            <w:shd w:val="clear" w:color="auto" w:fill="auto"/>
            <w:vAlign w:val="center"/>
            <w:hideMark/>
          </w:tcPr>
          <w:p w14:paraId="53AF9D4D" w14:textId="77777777" w:rsidR="00BB068D" w:rsidRPr="009865C0" w:rsidRDefault="00BB068D" w:rsidP="009865C0">
            <w:pPr>
              <w:spacing w:after="120"/>
              <w:jc w:val="center"/>
              <w:rPr>
                <w:rFonts w:cs="Arial"/>
                <w:szCs w:val="22"/>
                <w:lang w:eastAsia="en-GB"/>
              </w:rPr>
            </w:pPr>
          </w:p>
        </w:tc>
      </w:tr>
      <w:tr w:rsidR="009865C0" w:rsidRPr="009865C0" w14:paraId="4E05D260" w14:textId="77777777" w:rsidTr="009865C0">
        <w:trPr>
          <w:cantSplit/>
          <w:trHeight w:val="481"/>
        </w:trPr>
        <w:tc>
          <w:tcPr>
            <w:tcW w:w="324" w:type="pct"/>
            <w:shd w:val="clear" w:color="auto" w:fill="auto"/>
            <w:vAlign w:val="center"/>
          </w:tcPr>
          <w:p w14:paraId="1B59FA1C" w14:textId="3ABA6CBD" w:rsidR="00044E56" w:rsidRPr="009865C0" w:rsidRDefault="00B7583E" w:rsidP="00B7583E">
            <w:pPr>
              <w:pStyle w:val="Heading2"/>
            </w:pPr>
            <w:r>
              <w:t>2.8</w:t>
            </w:r>
          </w:p>
        </w:tc>
        <w:tc>
          <w:tcPr>
            <w:tcW w:w="1508" w:type="pct"/>
            <w:shd w:val="clear" w:color="auto" w:fill="auto"/>
            <w:vAlign w:val="center"/>
            <w:hideMark/>
          </w:tcPr>
          <w:p w14:paraId="65DCB745" w14:textId="73881974" w:rsidR="00044E56" w:rsidRPr="009865C0" w:rsidRDefault="00204385" w:rsidP="009865C0">
            <w:pPr>
              <w:spacing w:after="120"/>
              <w:jc w:val="center"/>
              <w:rPr>
                <w:rFonts w:cs="Arial"/>
                <w:szCs w:val="22"/>
                <w:lang w:eastAsia="en-GB"/>
              </w:rPr>
            </w:pPr>
            <w:r w:rsidRPr="009865C0">
              <w:rPr>
                <w:rFonts w:cs="Arial"/>
                <w:szCs w:val="22"/>
                <w:lang w:eastAsia="en-GB"/>
              </w:rPr>
              <w:t xml:space="preserve">State </w:t>
            </w:r>
            <w:r w:rsidR="001F2DE5" w:rsidRPr="009865C0">
              <w:rPr>
                <w:rFonts w:cs="Arial"/>
                <w:szCs w:val="22"/>
                <w:lang w:eastAsia="en-GB"/>
              </w:rPr>
              <w:t xml:space="preserve">Exposure time </w:t>
            </w:r>
            <w:r w:rsidR="00B36D74" w:rsidRPr="009865C0">
              <w:rPr>
                <w:rFonts w:cs="Arial"/>
                <w:szCs w:val="22"/>
                <w:lang w:eastAsia="en-GB"/>
              </w:rPr>
              <w:t>Accuracy (±5%)</w:t>
            </w:r>
          </w:p>
        </w:tc>
        <w:tc>
          <w:tcPr>
            <w:tcW w:w="968" w:type="pct"/>
            <w:shd w:val="clear" w:color="auto" w:fill="auto"/>
            <w:vAlign w:val="center"/>
            <w:hideMark/>
          </w:tcPr>
          <w:p w14:paraId="5F6FCD9F" w14:textId="77777777" w:rsidR="00044E56" w:rsidRPr="009865C0" w:rsidRDefault="00BB4DEA"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5F303AC1" w14:textId="77777777" w:rsidR="00044E56" w:rsidRPr="009865C0" w:rsidRDefault="00044E56" w:rsidP="009865C0">
            <w:pPr>
              <w:spacing w:after="120"/>
              <w:jc w:val="center"/>
              <w:rPr>
                <w:rFonts w:cs="Arial"/>
                <w:szCs w:val="22"/>
                <w:lang w:eastAsia="en-GB"/>
              </w:rPr>
            </w:pPr>
          </w:p>
        </w:tc>
        <w:tc>
          <w:tcPr>
            <w:tcW w:w="831" w:type="pct"/>
            <w:shd w:val="clear" w:color="auto" w:fill="auto"/>
            <w:vAlign w:val="center"/>
            <w:hideMark/>
          </w:tcPr>
          <w:p w14:paraId="584AF0D4" w14:textId="77777777" w:rsidR="00044E56" w:rsidRPr="009865C0" w:rsidRDefault="00044E56" w:rsidP="009865C0">
            <w:pPr>
              <w:spacing w:after="120"/>
              <w:jc w:val="center"/>
              <w:rPr>
                <w:rFonts w:cs="Arial"/>
                <w:szCs w:val="22"/>
                <w:lang w:eastAsia="en-GB"/>
              </w:rPr>
            </w:pPr>
          </w:p>
        </w:tc>
      </w:tr>
      <w:tr w:rsidR="009865C0" w:rsidRPr="009865C0" w14:paraId="1880AB8B" w14:textId="77777777" w:rsidTr="009865C0">
        <w:trPr>
          <w:cantSplit/>
          <w:trHeight w:val="822"/>
        </w:trPr>
        <w:tc>
          <w:tcPr>
            <w:tcW w:w="324" w:type="pct"/>
            <w:shd w:val="clear" w:color="auto" w:fill="auto"/>
            <w:vAlign w:val="center"/>
          </w:tcPr>
          <w:p w14:paraId="53A079C1" w14:textId="683161E1" w:rsidR="002D7557" w:rsidRPr="009865C0" w:rsidRDefault="00B7583E" w:rsidP="00B7583E">
            <w:pPr>
              <w:pStyle w:val="Heading2"/>
            </w:pPr>
            <w:r>
              <w:t>2.9</w:t>
            </w:r>
          </w:p>
        </w:tc>
        <w:tc>
          <w:tcPr>
            <w:tcW w:w="1508" w:type="pct"/>
            <w:shd w:val="clear" w:color="auto" w:fill="auto"/>
            <w:vAlign w:val="center"/>
            <w:hideMark/>
          </w:tcPr>
          <w:p w14:paraId="4E6BD4A7" w14:textId="632D3B5D" w:rsidR="002D7557" w:rsidRPr="009865C0" w:rsidRDefault="00F93CC0" w:rsidP="009865C0">
            <w:pPr>
              <w:spacing w:after="120"/>
              <w:jc w:val="center"/>
              <w:rPr>
                <w:rFonts w:cs="Arial"/>
                <w:szCs w:val="22"/>
                <w:lang w:eastAsia="en-GB"/>
              </w:rPr>
            </w:pPr>
            <w:r w:rsidRPr="009865C0">
              <w:rPr>
                <w:rFonts w:cs="Arial"/>
                <w:szCs w:val="22"/>
                <w:lang w:eastAsia="en-GB"/>
              </w:rPr>
              <w:t>State total filtration (</w:t>
            </w:r>
            <w:r w:rsidR="00BA1D15" w:rsidRPr="009865C0">
              <w:rPr>
                <w:rFonts w:cs="Arial"/>
                <w:szCs w:val="22"/>
                <w:lang w:eastAsia="en-GB"/>
              </w:rPr>
              <w:t xml:space="preserve">min </w:t>
            </w:r>
            <w:r w:rsidR="00925940" w:rsidRPr="009865C0">
              <w:rPr>
                <w:rFonts w:cs="Arial"/>
                <w:szCs w:val="22"/>
                <w:lang w:eastAsia="en-GB"/>
              </w:rPr>
              <w:t>2.5mmAl</w:t>
            </w:r>
            <w:r w:rsidR="00BA1D15" w:rsidRPr="009865C0">
              <w:rPr>
                <w:rFonts w:cs="Arial"/>
                <w:szCs w:val="22"/>
                <w:lang w:eastAsia="en-GB"/>
              </w:rPr>
              <w:t xml:space="preserve"> @</w:t>
            </w:r>
            <w:r w:rsidR="00925940" w:rsidRPr="009865C0">
              <w:rPr>
                <w:rFonts w:cs="Arial"/>
                <w:szCs w:val="22"/>
                <w:lang w:eastAsia="en-GB"/>
              </w:rPr>
              <w:t>80</w:t>
            </w:r>
            <w:r w:rsidR="00BA1D15" w:rsidRPr="009865C0">
              <w:rPr>
                <w:rFonts w:cs="Arial"/>
                <w:szCs w:val="22"/>
                <w:lang w:eastAsia="en-GB"/>
              </w:rPr>
              <w:t xml:space="preserve">kV, </w:t>
            </w:r>
            <w:r w:rsidR="00925940" w:rsidRPr="009865C0">
              <w:rPr>
                <w:rFonts w:cs="Arial"/>
                <w:szCs w:val="22"/>
                <w:lang w:eastAsia="en-GB"/>
              </w:rPr>
              <w:t>IEC 60601-1-3</w:t>
            </w:r>
            <w:r w:rsidRPr="009865C0">
              <w:rPr>
                <w:rFonts w:cs="Arial"/>
                <w:szCs w:val="22"/>
                <w:lang w:eastAsia="en-GB"/>
              </w:rPr>
              <w:t>)</w:t>
            </w:r>
          </w:p>
        </w:tc>
        <w:tc>
          <w:tcPr>
            <w:tcW w:w="968" w:type="pct"/>
            <w:shd w:val="clear" w:color="auto" w:fill="auto"/>
            <w:vAlign w:val="center"/>
            <w:hideMark/>
          </w:tcPr>
          <w:p w14:paraId="19C9E7F5" w14:textId="77777777" w:rsidR="002D7557" w:rsidRPr="009865C0" w:rsidRDefault="00BB4DEA"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71D45AF2" w14:textId="77777777" w:rsidR="002D7557" w:rsidRPr="009865C0" w:rsidRDefault="002D7557" w:rsidP="009865C0">
            <w:pPr>
              <w:spacing w:after="120"/>
              <w:jc w:val="center"/>
              <w:rPr>
                <w:rFonts w:cs="Arial"/>
                <w:szCs w:val="22"/>
                <w:lang w:eastAsia="en-GB"/>
              </w:rPr>
            </w:pPr>
          </w:p>
        </w:tc>
        <w:tc>
          <w:tcPr>
            <w:tcW w:w="831" w:type="pct"/>
            <w:shd w:val="clear" w:color="auto" w:fill="auto"/>
            <w:vAlign w:val="center"/>
            <w:hideMark/>
          </w:tcPr>
          <w:p w14:paraId="7AB1F7E9" w14:textId="77777777" w:rsidR="002D7557" w:rsidRPr="009865C0" w:rsidRDefault="002D7557" w:rsidP="009865C0">
            <w:pPr>
              <w:spacing w:after="120"/>
              <w:jc w:val="center"/>
              <w:rPr>
                <w:rFonts w:cs="Arial"/>
                <w:szCs w:val="22"/>
                <w:lang w:eastAsia="en-GB"/>
              </w:rPr>
            </w:pPr>
          </w:p>
        </w:tc>
      </w:tr>
      <w:tr w:rsidR="009865C0" w:rsidRPr="009865C0" w14:paraId="74E63988" w14:textId="77777777" w:rsidTr="009865C0">
        <w:trPr>
          <w:cantSplit/>
          <w:trHeight w:val="822"/>
        </w:trPr>
        <w:tc>
          <w:tcPr>
            <w:tcW w:w="324" w:type="pct"/>
            <w:shd w:val="clear" w:color="auto" w:fill="auto"/>
            <w:vAlign w:val="center"/>
          </w:tcPr>
          <w:p w14:paraId="0A2F1C47" w14:textId="7D9027CA" w:rsidR="002F05AD" w:rsidRPr="009865C0" w:rsidRDefault="00B7583E" w:rsidP="00B7583E">
            <w:pPr>
              <w:pStyle w:val="Heading2"/>
            </w:pPr>
            <w:r>
              <w:t>2.10</w:t>
            </w:r>
          </w:p>
        </w:tc>
        <w:tc>
          <w:tcPr>
            <w:tcW w:w="1508" w:type="pct"/>
            <w:shd w:val="clear" w:color="auto" w:fill="auto"/>
            <w:vAlign w:val="center"/>
          </w:tcPr>
          <w:p w14:paraId="4C5C8E22" w14:textId="56D3B5C9" w:rsidR="002F05AD" w:rsidRPr="009865C0" w:rsidRDefault="002F05AD" w:rsidP="009865C0">
            <w:pPr>
              <w:spacing w:after="120"/>
              <w:jc w:val="center"/>
              <w:rPr>
                <w:rFonts w:cs="Arial"/>
                <w:szCs w:val="22"/>
                <w:lang w:eastAsia="en-GB"/>
              </w:rPr>
            </w:pPr>
            <w:r w:rsidRPr="009865C0">
              <w:rPr>
                <w:rFonts w:cs="Arial"/>
                <w:szCs w:val="22"/>
                <w:lang w:eastAsia="en-GB"/>
              </w:rPr>
              <w:t>Leakage radiation (IEC 60601-1-3) &lt;1mGy @1m</w:t>
            </w:r>
          </w:p>
        </w:tc>
        <w:tc>
          <w:tcPr>
            <w:tcW w:w="968" w:type="pct"/>
            <w:shd w:val="clear" w:color="auto" w:fill="auto"/>
            <w:vAlign w:val="center"/>
          </w:tcPr>
          <w:p w14:paraId="15C58CFD" w14:textId="77777777" w:rsidR="002F05AD" w:rsidRPr="009865C0" w:rsidRDefault="002F05AD" w:rsidP="009865C0">
            <w:pPr>
              <w:spacing w:after="120"/>
              <w:jc w:val="center"/>
              <w:rPr>
                <w:rFonts w:cs="Arial"/>
                <w:bCs/>
                <w:szCs w:val="22"/>
                <w:lang w:eastAsia="en-GB"/>
              </w:rPr>
            </w:pPr>
          </w:p>
        </w:tc>
        <w:tc>
          <w:tcPr>
            <w:tcW w:w="1369" w:type="pct"/>
            <w:shd w:val="clear" w:color="auto" w:fill="auto"/>
            <w:vAlign w:val="center"/>
          </w:tcPr>
          <w:p w14:paraId="56BE8932" w14:textId="77777777" w:rsidR="002F05AD" w:rsidRPr="009865C0" w:rsidRDefault="002F05AD" w:rsidP="009865C0">
            <w:pPr>
              <w:spacing w:after="120"/>
              <w:jc w:val="center"/>
              <w:rPr>
                <w:rFonts w:cs="Arial"/>
                <w:szCs w:val="22"/>
                <w:lang w:eastAsia="en-GB"/>
              </w:rPr>
            </w:pPr>
          </w:p>
        </w:tc>
        <w:tc>
          <w:tcPr>
            <w:tcW w:w="831" w:type="pct"/>
            <w:shd w:val="clear" w:color="auto" w:fill="auto"/>
            <w:vAlign w:val="center"/>
          </w:tcPr>
          <w:p w14:paraId="66A22159" w14:textId="77777777" w:rsidR="002F05AD" w:rsidRPr="009865C0" w:rsidRDefault="002F05AD" w:rsidP="009865C0">
            <w:pPr>
              <w:spacing w:after="120"/>
              <w:jc w:val="center"/>
              <w:rPr>
                <w:rFonts w:cs="Arial"/>
                <w:szCs w:val="22"/>
                <w:lang w:eastAsia="en-GB"/>
              </w:rPr>
            </w:pPr>
          </w:p>
        </w:tc>
      </w:tr>
      <w:tr w:rsidR="009865C0" w:rsidRPr="009865C0" w14:paraId="191BA170" w14:textId="77777777" w:rsidTr="009865C0">
        <w:trPr>
          <w:cantSplit/>
          <w:trHeight w:val="822"/>
        </w:trPr>
        <w:tc>
          <w:tcPr>
            <w:tcW w:w="324" w:type="pct"/>
            <w:shd w:val="clear" w:color="auto" w:fill="auto"/>
            <w:vAlign w:val="center"/>
          </w:tcPr>
          <w:p w14:paraId="1B41BDC1" w14:textId="0A12B13F" w:rsidR="00BB4DEA" w:rsidRPr="009865C0" w:rsidRDefault="00B7583E" w:rsidP="00B7583E">
            <w:pPr>
              <w:pStyle w:val="Heading2"/>
            </w:pPr>
            <w:r>
              <w:t>2.11</w:t>
            </w:r>
          </w:p>
        </w:tc>
        <w:tc>
          <w:tcPr>
            <w:tcW w:w="1508" w:type="pct"/>
            <w:shd w:val="clear" w:color="auto" w:fill="auto"/>
            <w:vAlign w:val="center"/>
            <w:hideMark/>
          </w:tcPr>
          <w:p w14:paraId="441948D0" w14:textId="07AB95E7" w:rsidR="00BB4DEA" w:rsidRPr="009865C0" w:rsidRDefault="00582282" w:rsidP="009865C0">
            <w:pPr>
              <w:spacing w:after="120"/>
              <w:jc w:val="center"/>
              <w:rPr>
                <w:rFonts w:cs="Arial"/>
                <w:szCs w:val="22"/>
                <w:lang w:eastAsia="en-GB"/>
              </w:rPr>
            </w:pPr>
            <w:r w:rsidRPr="009865C0">
              <w:rPr>
                <w:rFonts w:cs="Arial"/>
                <w:szCs w:val="22"/>
                <w:lang w:eastAsia="en-GB"/>
              </w:rPr>
              <w:t xml:space="preserve">State </w:t>
            </w:r>
            <w:r w:rsidR="00BB4DEA" w:rsidRPr="009865C0">
              <w:rPr>
                <w:rFonts w:cs="Arial"/>
                <w:szCs w:val="22"/>
                <w:lang w:eastAsia="en-GB"/>
              </w:rPr>
              <w:t>Nominal focal spot size</w:t>
            </w:r>
            <w:r w:rsidR="0052401F" w:rsidRPr="009865C0">
              <w:rPr>
                <w:rFonts w:cs="Arial"/>
                <w:szCs w:val="22"/>
                <w:lang w:eastAsia="en-GB"/>
              </w:rPr>
              <w:t>s</w:t>
            </w:r>
            <w:r w:rsidRPr="009865C0">
              <w:rPr>
                <w:rFonts w:cs="Arial"/>
                <w:szCs w:val="22"/>
                <w:lang w:eastAsia="en-GB"/>
              </w:rPr>
              <w:t xml:space="preserve"> Should comply with</w:t>
            </w:r>
          </w:p>
          <w:p w14:paraId="440B2973" w14:textId="77777777" w:rsidR="00BB4DEA" w:rsidRPr="009865C0" w:rsidRDefault="00BB4DEA" w:rsidP="009865C0">
            <w:pPr>
              <w:spacing w:after="120"/>
              <w:jc w:val="center"/>
              <w:rPr>
                <w:rFonts w:cs="Arial"/>
                <w:snapToGrid w:val="0"/>
                <w:szCs w:val="22"/>
              </w:rPr>
            </w:pPr>
            <w:r w:rsidRPr="009865C0">
              <w:rPr>
                <w:rFonts w:cs="Arial"/>
                <w:snapToGrid w:val="0"/>
                <w:szCs w:val="22"/>
              </w:rPr>
              <w:t>IEC 60336 or IEC 336</w:t>
            </w:r>
          </w:p>
          <w:p w14:paraId="5DBB8F28" w14:textId="6F0FC9B8" w:rsidR="0052401F" w:rsidRPr="009865C0" w:rsidRDefault="0052401F" w:rsidP="009865C0">
            <w:pPr>
              <w:spacing w:after="120"/>
              <w:jc w:val="center"/>
              <w:rPr>
                <w:rFonts w:cs="Arial"/>
                <w:szCs w:val="22"/>
                <w:lang w:eastAsia="en-GB"/>
              </w:rPr>
            </w:pPr>
            <w:r w:rsidRPr="009865C0">
              <w:rPr>
                <w:rFonts w:cs="Arial"/>
                <w:snapToGrid w:val="0"/>
                <w:szCs w:val="22"/>
              </w:rPr>
              <w:t>Min 2 selectable focal spots (small and large) required</w:t>
            </w:r>
          </w:p>
        </w:tc>
        <w:tc>
          <w:tcPr>
            <w:tcW w:w="968" w:type="pct"/>
            <w:shd w:val="clear" w:color="auto" w:fill="auto"/>
            <w:vAlign w:val="center"/>
            <w:hideMark/>
          </w:tcPr>
          <w:p w14:paraId="7F6FD914" w14:textId="77777777" w:rsidR="00BB4DEA" w:rsidRPr="009865C0" w:rsidRDefault="00BB4DEA" w:rsidP="009865C0">
            <w:pPr>
              <w:jc w:val="center"/>
            </w:pPr>
            <w:r w:rsidRPr="009865C0">
              <w:rPr>
                <w:rFonts w:cs="Arial"/>
                <w:bCs/>
                <w:szCs w:val="22"/>
                <w:lang w:eastAsia="en-GB"/>
              </w:rPr>
              <w:t>YES</w:t>
            </w:r>
          </w:p>
        </w:tc>
        <w:tc>
          <w:tcPr>
            <w:tcW w:w="1369" w:type="pct"/>
            <w:shd w:val="clear" w:color="auto" w:fill="auto"/>
            <w:vAlign w:val="center"/>
            <w:hideMark/>
          </w:tcPr>
          <w:p w14:paraId="00E7D585"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58F70F87" w14:textId="77777777" w:rsidR="00BB4DEA" w:rsidRPr="009865C0" w:rsidRDefault="00BB4DEA" w:rsidP="009865C0">
            <w:pPr>
              <w:spacing w:after="120"/>
              <w:jc w:val="center"/>
              <w:rPr>
                <w:rFonts w:cs="Arial"/>
                <w:szCs w:val="22"/>
                <w:lang w:eastAsia="en-GB"/>
              </w:rPr>
            </w:pPr>
          </w:p>
        </w:tc>
      </w:tr>
      <w:tr w:rsidR="009865C0" w:rsidRPr="009865C0" w14:paraId="3028A091" w14:textId="77777777" w:rsidTr="009865C0">
        <w:trPr>
          <w:cantSplit/>
          <w:trHeight w:val="822"/>
        </w:trPr>
        <w:tc>
          <w:tcPr>
            <w:tcW w:w="324" w:type="pct"/>
            <w:shd w:val="clear" w:color="auto" w:fill="auto"/>
            <w:vAlign w:val="center"/>
          </w:tcPr>
          <w:p w14:paraId="540CFA23" w14:textId="1D3AB6C0" w:rsidR="00BB4DEA" w:rsidRPr="009865C0" w:rsidRDefault="00B7583E" w:rsidP="00B7583E">
            <w:pPr>
              <w:pStyle w:val="Heading2"/>
            </w:pPr>
            <w:r>
              <w:t>2.12</w:t>
            </w:r>
          </w:p>
        </w:tc>
        <w:tc>
          <w:tcPr>
            <w:tcW w:w="1508" w:type="pct"/>
            <w:shd w:val="clear" w:color="auto" w:fill="auto"/>
            <w:vAlign w:val="center"/>
            <w:hideMark/>
          </w:tcPr>
          <w:p w14:paraId="10E4F040" w14:textId="6BCBF730" w:rsidR="00BB4DEA" w:rsidRPr="009865C0" w:rsidRDefault="00204385" w:rsidP="009865C0">
            <w:pPr>
              <w:spacing w:after="120"/>
              <w:jc w:val="center"/>
              <w:rPr>
                <w:rFonts w:cs="Arial"/>
                <w:szCs w:val="22"/>
                <w:lang w:eastAsia="en-GB"/>
              </w:rPr>
            </w:pPr>
            <w:r w:rsidRPr="009865C0">
              <w:rPr>
                <w:rFonts w:cs="Arial"/>
                <w:szCs w:val="22"/>
                <w:lang w:eastAsia="en-GB"/>
              </w:rPr>
              <w:t>State b</w:t>
            </w:r>
            <w:r w:rsidR="00BB4DEA" w:rsidRPr="009865C0">
              <w:rPr>
                <w:rFonts w:cs="Arial"/>
                <w:szCs w:val="22"/>
                <w:lang w:eastAsia="en-GB"/>
              </w:rPr>
              <w:t xml:space="preserve">uilt </w:t>
            </w:r>
            <w:r w:rsidR="00EE1E28" w:rsidRPr="009865C0">
              <w:rPr>
                <w:rFonts w:cs="Arial"/>
                <w:szCs w:val="22"/>
                <w:lang w:eastAsia="en-GB"/>
              </w:rPr>
              <w:t xml:space="preserve">auto </w:t>
            </w:r>
            <w:r w:rsidR="00BB4DEA" w:rsidRPr="009865C0">
              <w:rPr>
                <w:rFonts w:cs="Arial"/>
                <w:szCs w:val="22"/>
                <w:lang w:eastAsia="en-GB"/>
              </w:rPr>
              <w:t>filter selection</w:t>
            </w:r>
            <w:r w:rsidR="00580895" w:rsidRPr="009865C0">
              <w:rPr>
                <w:rFonts w:cs="Arial"/>
                <w:szCs w:val="22"/>
                <w:lang w:eastAsia="en-GB"/>
              </w:rPr>
              <w:t>, 0.1 mm, 0.2 mm, 0.3 mm Cu. Programmable into clinical protocols.</w:t>
            </w:r>
          </w:p>
          <w:p w14:paraId="6616DEAB" w14:textId="32BCD555" w:rsidR="00BB4DEA" w:rsidRPr="009865C0" w:rsidRDefault="00BB4DEA" w:rsidP="009865C0">
            <w:pPr>
              <w:spacing w:after="120"/>
              <w:jc w:val="center"/>
              <w:rPr>
                <w:rFonts w:cs="Arial"/>
                <w:szCs w:val="22"/>
                <w:lang w:eastAsia="en-GB"/>
              </w:rPr>
            </w:pPr>
          </w:p>
        </w:tc>
        <w:tc>
          <w:tcPr>
            <w:tcW w:w="968" w:type="pct"/>
            <w:shd w:val="clear" w:color="auto" w:fill="auto"/>
            <w:vAlign w:val="center"/>
            <w:hideMark/>
          </w:tcPr>
          <w:p w14:paraId="16693F6F" w14:textId="01322987" w:rsidR="00BB4DEA" w:rsidRPr="009865C0" w:rsidRDefault="00580895" w:rsidP="009865C0">
            <w:pPr>
              <w:jc w:val="center"/>
            </w:pPr>
            <w:r w:rsidRPr="009865C0">
              <w:rPr>
                <w:rFonts w:cs="Arial"/>
                <w:bCs/>
                <w:szCs w:val="22"/>
                <w:lang w:eastAsia="en-GB"/>
              </w:rPr>
              <w:t>YES</w:t>
            </w:r>
          </w:p>
        </w:tc>
        <w:tc>
          <w:tcPr>
            <w:tcW w:w="1369" w:type="pct"/>
            <w:shd w:val="clear" w:color="auto" w:fill="auto"/>
            <w:vAlign w:val="center"/>
            <w:hideMark/>
          </w:tcPr>
          <w:p w14:paraId="5EB33BB8"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1D06FD1A" w14:textId="77777777" w:rsidR="00BB4DEA" w:rsidRPr="009865C0" w:rsidRDefault="00BB4DEA" w:rsidP="009865C0">
            <w:pPr>
              <w:spacing w:after="120"/>
              <w:jc w:val="center"/>
              <w:rPr>
                <w:rFonts w:cs="Arial"/>
                <w:szCs w:val="22"/>
                <w:lang w:eastAsia="en-GB"/>
              </w:rPr>
            </w:pPr>
          </w:p>
        </w:tc>
      </w:tr>
      <w:tr w:rsidR="009865C0" w:rsidRPr="009865C0" w14:paraId="109ABD3C" w14:textId="77777777" w:rsidTr="009865C0">
        <w:trPr>
          <w:cantSplit/>
          <w:trHeight w:val="822"/>
        </w:trPr>
        <w:tc>
          <w:tcPr>
            <w:tcW w:w="324" w:type="pct"/>
            <w:shd w:val="clear" w:color="auto" w:fill="auto"/>
            <w:vAlign w:val="center"/>
          </w:tcPr>
          <w:p w14:paraId="21A4B784" w14:textId="2EA5875E" w:rsidR="00BB4DEA" w:rsidRPr="009865C0" w:rsidRDefault="00B7583E" w:rsidP="00B7583E">
            <w:pPr>
              <w:pStyle w:val="Heading2"/>
            </w:pPr>
            <w:r>
              <w:t>2.13</w:t>
            </w:r>
          </w:p>
        </w:tc>
        <w:tc>
          <w:tcPr>
            <w:tcW w:w="1508" w:type="pct"/>
            <w:shd w:val="clear" w:color="auto" w:fill="auto"/>
            <w:vAlign w:val="center"/>
            <w:hideMark/>
          </w:tcPr>
          <w:p w14:paraId="4720F874" w14:textId="69B225B9" w:rsidR="00BB4DEA" w:rsidRPr="009865C0" w:rsidRDefault="00BB4DEA" w:rsidP="009865C0">
            <w:pPr>
              <w:spacing w:after="120"/>
              <w:jc w:val="center"/>
              <w:rPr>
                <w:rFonts w:cs="Arial"/>
                <w:szCs w:val="22"/>
                <w:lang w:eastAsia="en-GB"/>
              </w:rPr>
            </w:pPr>
            <w:r w:rsidRPr="009865C0">
              <w:rPr>
                <w:rFonts w:cs="Arial"/>
                <w:szCs w:val="22"/>
                <w:lang w:eastAsia="en-GB"/>
              </w:rPr>
              <w:t>Load to indicator that will display limits and message to forbid x-ray when needed</w:t>
            </w:r>
            <w:r w:rsidR="00204385" w:rsidRPr="009865C0">
              <w:rPr>
                <w:rFonts w:cs="Arial"/>
                <w:szCs w:val="22"/>
                <w:lang w:eastAsia="en-GB"/>
              </w:rPr>
              <w:t xml:space="preserve"> and display of </w:t>
            </w:r>
            <w:proofErr w:type="spellStart"/>
            <w:r w:rsidR="00204385" w:rsidRPr="009865C0">
              <w:rPr>
                <w:rFonts w:cs="Arial"/>
                <w:szCs w:val="22"/>
                <w:lang w:eastAsia="en-GB"/>
              </w:rPr>
              <w:t>availiable</w:t>
            </w:r>
            <w:proofErr w:type="spellEnd"/>
            <w:r w:rsidR="00204385" w:rsidRPr="009865C0">
              <w:rPr>
                <w:rFonts w:cs="Arial"/>
                <w:szCs w:val="22"/>
                <w:lang w:eastAsia="en-GB"/>
              </w:rPr>
              <w:t xml:space="preserve"> heat units in %</w:t>
            </w:r>
          </w:p>
          <w:p w14:paraId="28246A4A" w14:textId="64B4B1CC" w:rsidR="00BB4DEA" w:rsidRPr="009865C0" w:rsidRDefault="00BB4DEA" w:rsidP="009865C0">
            <w:pPr>
              <w:spacing w:after="120"/>
              <w:jc w:val="center"/>
              <w:rPr>
                <w:rFonts w:cs="Arial"/>
                <w:szCs w:val="22"/>
                <w:lang w:eastAsia="en-GB"/>
              </w:rPr>
            </w:pPr>
          </w:p>
        </w:tc>
        <w:tc>
          <w:tcPr>
            <w:tcW w:w="968" w:type="pct"/>
            <w:shd w:val="clear" w:color="auto" w:fill="auto"/>
            <w:vAlign w:val="center"/>
            <w:hideMark/>
          </w:tcPr>
          <w:p w14:paraId="180E713A" w14:textId="77777777" w:rsidR="00BB4DEA" w:rsidRPr="009865C0" w:rsidRDefault="00BB4DEA" w:rsidP="009865C0">
            <w:pPr>
              <w:jc w:val="center"/>
            </w:pPr>
            <w:r w:rsidRPr="009865C0">
              <w:rPr>
                <w:rFonts w:cs="Arial"/>
                <w:bCs/>
                <w:szCs w:val="22"/>
                <w:lang w:eastAsia="en-GB"/>
              </w:rPr>
              <w:t>YES</w:t>
            </w:r>
          </w:p>
        </w:tc>
        <w:tc>
          <w:tcPr>
            <w:tcW w:w="1369" w:type="pct"/>
            <w:shd w:val="clear" w:color="auto" w:fill="auto"/>
            <w:vAlign w:val="center"/>
            <w:hideMark/>
          </w:tcPr>
          <w:p w14:paraId="7D1A7776"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7B65EF50" w14:textId="77777777" w:rsidR="00BB4DEA" w:rsidRPr="009865C0" w:rsidRDefault="00BB4DEA" w:rsidP="009865C0">
            <w:pPr>
              <w:spacing w:after="120"/>
              <w:jc w:val="center"/>
              <w:rPr>
                <w:rFonts w:cs="Arial"/>
                <w:szCs w:val="22"/>
                <w:lang w:eastAsia="en-GB"/>
              </w:rPr>
            </w:pPr>
          </w:p>
        </w:tc>
      </w:tr>
      <w:tr w:rsidR="009865C0" w:rsidRPr="009865C0" w14:paraId="2B44F273" w14:textId="77777777" w:rsidTr="009865C0">
        <w:trPr>
          <w:cantSplit/>
          <w:trHeight w:val="557"/>
        </w:trPr>
        <w:tc>
          <w:tcPr>
            <w:tcW w:w="324" w:type="pct"/>
            <w:shd w:val="clear" w:color="auto" w:fill="auto"/>
            <w:vAlign w:val="center"/>
          </w:tcPr>
          <w:p w14:paraId="07C17CB1" w14:textId="63797FFF" w:rsidR="00BB4DEA" w:rsidRPr="009865C0" w:rsidRDefault="00B7583E" w:rsidP="00B7583E">
            <w:pPr>
              <w:pStyle w:val="Heading2"/>
            </w:pPr>
            <w:r>
              <w:t>2.14</w:t>
            </w:r>
          </w:p>
        </w:tc>
        <w:tc>
          <w:tcPr>
            <w:tcW w:w="1508" w:type="pct"/>
            <w:shd w:val="clear" w:color="auto" w:fill="auto"/>
            <w:vAlign w:val="center"/>
            <w:hideMark/>
          </w:tcPr>
          <w:p w14:paraId="6F75DDD6" w14:textId="77777777" w:rsidR="00BB4DEA" w:rsidRPr="009865C0" w:rsidRDefault="00BB4DEA" w:rsidP="009865C0">
            <w:pPr>
              <w:spacing w:after="120"/>
              <w:jc w:val="center"/>
              <w:rPr>
                <w:rFonts w:cs="Arial"/>
                <w:snapToGrid w:val="0"/>
                <w:szCs w:val="22"/>
              </w:rPr>
            </w:pPr>
            <w:r w:rsidRPr="009865C0">
              <w:rPr>
                <w:rFonts w:cs="Arial"/>
                <w:snapToGrid w:val="0"/>
                <w:szCs w:val="22"/>
              </w:rPr>
              <w:t xml:space="preserve">4 </w:t>
            </w:r>
            <w:proofErr w:type="gramStart"/>
            <w:r w:rsidRPr="009865C0">
              <w:rPr>
                <w:rFonts w:cs="Arial"/>
                <w:snapToGrid w:val="0"/>
                <w:szCs w:val="22"/>
              </w:rPr>
              <w:t>axis</w:t>
            </w:r>
            <w:proofErr w:type="gramEnd"/>
            <w:r w:rsidRPr="009865C0">
              <w:rPr>
                <w:rFonts w:cs="Arial"/>
                <w:snapToGrid w:val="0"/>
                <w:szCs w:val="22"/>
              </w:rPr>
              <w:t xml:space="preserve"> auto</w:t>
            </w:r>
            <w:r w:rsidR="00ED3570" w:rsidRPr="009865C0">
              <w:rPr>
                <w:rFonts w:cs="Arial"/>
                <w:snapToGrid w:val="0"/>
                <w:szCs w:val="22"/>
              </w:rPr>
              <w:t xml:space="preserve"> and</w:t>
            </w:r>
            <w:r w:rsidR="00E80463" w:rsidRPr="009865C0">
              <w:rPr>
                <w:rFonts w:cs="Arial"/>
                <w:snapToGrid w:val="0"/>
                <w:szCs w:val="22"/>
              </w:rPr>
              <w:t xml:space="preserve"> manual </w:t>
            </w:r>
            <w:r w:rsidRPr="009865C0">
              <w:rPr>
                <w:rFonts w:cs="Arial"/>
                <w:snapToGrid w:val="0"/>
                <w:szCs w:val="22"/>
              </w:rPr>
              <w:t>blade collimator</w:t>
            </w:r>
          </w:p>
          <w:p w14:paraId="3B794089" w14:textId="77777777" w:rsidR="00580895" w:rsidRPr="009865C0" w:rsidRDefault="00580895" w:rsidP="009865C0">
            <w:pPr>
              <w:spacing w:after="120"/>
              <w:jc w:val="center"/>
              <w:rPr>
                <w:rFonts w:cs="Arial"/>
                <w:snapToGrid w:val="0"/>
                <w:szCs w:val="22"/>
              </w:rPr>
            </w:pPr>
            <w:r w:rsidRPr="009865C0">
              <w:rPr>
                <w:rFonts w:cs="Arial"/>
                <w:snapToGrid w:val="0"/>
                <w:szCs w:val="22"/>
              </w:rPr>
              <w:t>State minimum and maximum field sizes</w:t>
            </w:r>
          </w:p>
          <w:p w14:paraId="24D9567D" w14:textId="672A8C1B" w:rsidR="00C41885" w:rsidRPr="009865C0" w:rsidRDefault="00C41885" w:rsidP="009865C0">
            <w:pPr>
              <w:spacing w:after="120"/>
              <w:jc w:val="center"/>
              <w:rPr>
                <w:rFonts w:cs="Arial"/>
                <w:snapToGrid w:val="0"/>
                <w:szCs w:val="22"/>
              </w:rPr>
            </w:pPr>
            <w:r w:rsidRPr="009865C0">
              <w:rPr>
                <w:rFonts w:cs="Arial"/>
                <w:snapToGrid w:val="0"/>
                <w:szCs w:val="22"/>
              </w:rPr>
              <w:t>Rotation ± 45°</w:t>
            </w:r>
          </w:p>
        </w:tc>
        <w:tc>
          <w:tcPr>
            <w:tcW w:w="968" w:type="pct"/>
            <w:shd w:val="clear" w:color="auto" w:fill="auto"/>
            <w:vAlign w:val="center"/>
            <w:hideMark/>
          </w:tcPr>
          <w:p w14:paraId="40D7B820" w14:textId="77777777" w:rsidR="00BB4DEA" w:rsidRPr="009865C0" w:rsidRDefault="00BB4DEA" w:rsidP="009865C0">
            <w:pPr>
              <w:jc w:val="center"/>
            </w:pPr>
            <w:r w:rsidRPr="009865C0">
              <w:rPr>
                <w:rFonts w:cs="Arial"/>
                <w:bCs/>
                <w:szCs w:val="22"/>
                <w:lang w:eastAsia="en-GB"/>
              </w:rPr>
              <w:t>YES</w:t>
            </w:r>
          </w:p>
        </w:tc>
        <w:tc>
          <w:tcPr>
            <w:tcW w:w="1369" w:type="pct"/>
            <w:shd w:val="clear" w:color="auto" w:fill="auto"/>
            <w:vAlign w:val="center"/>
            <w:hideMark/>
          </w:tcPr>
          <w:p w14:paraId="2EBF7EBD"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036DEDB5" w14:textId="77777777" w:rsidR="00BB4DEA" w:rsidRPr="009865C0" w:rsidRDefault="00BB4DEA" w:rsidP="009865C0">
            <w:pPr>
              <w:spacing w:after="120"/>
              <w:jc w:val="center"/>
              <w:rPr>
                <w:rFonts w:cs="Arial"/>
                <w:szCs w:val="22"/>
                <w:lang w:eastAsia="en-GB"/>
              </w:rPr>
            </w:pPr>
          </w:p>
        </w:tc>
      </w:tr>
      <w:tr w:rsidR="009865C0" w:rsidRPr="009865C0" w14:paraId="0BDF56D5" w14:textId="77777777" w:rsidTr="009865C0">
        <w:trPr>
          <w:cantSplit/>
          <w:trHeight w:val="822"/>
        </w:trPr>
        <w:tc>
          <w:tcPr>
            <w:tcW w:w="324" w:type="pct"/>
            <w:shd w:val="clear" w:color="auto" w:fill="auto"/>
            <w:vAlign w:val="center"/>
          </w:tcPr>
          <w:p w14:paraId="0F15FA60" w14:textId="791B6B07" w:rsidR="00BB4DEA" w:rsidRPr="009865C0" w:rsidRDefault="00B7583E" w:rsidP="00B7583E">
            <w:pPr>
              <w:pStyle w:val="Heading2"/>
            </w:pPr>
            <w:r>
              <w:t>2.15</w:t>
            </w:r>
          </w:p>
        </w:tc>
        <w:tc>
          <w:tcPr>
            <w:tcW w:w="1508" w:type="pct"/>
            <w:shd w:val="clear" w:color="auto" w:fill="auto"/>
            <w:vAlign w:val="center"/>
            <w:hideMark/>
          </w:tcPr>
          <w:p w14:paraId="5932EB1F" w14:textId="15AB4408" w:rsidR="00BB4DEA" w:rsidRPr="009865C0" w:rsidRDefault="00BB4DEA" w:rsidP="009865C0">
            <w:pPr>
              <w:widowControl w:val="0"/>
              <w:tabs>
                <w:tab w:val="left" w:pos="-720"/>
              </w:tabs>
              <w:spacing w:before="40" w:after="40"/>
              <w:jc w:val="center"/>
              <w:rPr>
                <w:rFonts w:cs="Arial"/>
                <w:snapToGrid w:val="0"/>
                <w:szCs w:val="22"/>
              </w:rPr>
            </w:pPr>
            <w:r w:rsidRPr="009865C0">
              <w:rPr>
                <w:rFonts w:cs="Arial"/>
                <w:snapToGrid w:val="0"/>
                <w:szCs w:val="22"/>
              </w:rPr>
              <w:t xml:space="preserve">Light indication (LED) </w:t>
            </w:r>
            <w:r w:rsidR="00580895" w:rsidRPr="009865C0">
              <w:rPr>
                <w:rFonts w:cs="Arial"/>
                <w:snapToGrid w:val="0"/>
                <w:szCs w:val="22"/>
              </w:rPr>
              <w:t>state power of said LED</w:t>
            </w:r>
          </w:p>
        </w:tc>
        <w:tc>
          <w:tcPr>
            <w:tcW w:w="968" w:type="pct"/>
            <w:shd w:val="clear" w:color="auto" w:fill="auto"/>
            <w:vAlign w:val="center"/>
            <w:hideMark/>
          </w:tcPr>
          <w:p w14:paraId="1172F196" w14:textId="77777777" w:rsidR="00BB4DEA" w:rsidRPr="009865C0" w:rsidRDefault="00BB4DEA" w:rsidP="009865C0">
            <w:pPr>
              <w:jc w:val="center"/>
            </w:pPr>
            <w:r w:rsidRPr="009865C0">
              <w:rPr>
                <w:rFonts w:cs="Arial"/>
                <w:bCs/>
                <w:szCs w:val="22"/>
                <w:lang w:eastAsia="en-GB"/>
              </w:rPr>
              <w:t>YES</w:t>
            </w:r>
          </w:p>
        </w:tc>
        <w:tc>
          <w:tcPr>
            <w:tcW w:w="1369" w:type="pct"/>
            <w:shd w:val="clear" w:color="auto" w:fill="auto"/>
            <w:vAlign w:val="center"/>
            <w:hideMark/>
          </w:tcPr>
          <w:p w14:paraId="01AABB7F"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0DE7ACDD" w14:textId="77777777" w:rsidR="00BB4DEA" w:rsidRPr="009865C0" w:rsidRDefault="00BB4DEA" w:rsidP="009865C0">
            <w:pPr>
              <w:spacing w:after="120"/>
              <w:jc w:val="center"/>
              <w:rPr>
                <w:rFonts w:cs="Arial"/>
                <w:szCs w:val="22"/>
                <w:lang w:eastAsia="en-GB"/>
              </w:rPr>
            </w:pPr>
          </w:p>
        </w:tc>
      </w:tr>
      <w:tr w:rsidR="009865C0" w:rsidRPr="009865C0" w14:paraId="0D901F42" w14:textId="77777777" w:rsidTr="009865C0">
        <w:trPr>
          <w:cantSplit/>
          <w:trHeight w:val="555"/>
        </w:trPr>
        <w:tc>
          <w:tcPr>
            <w:tcW w:w="324" w:type="pct"/>
            <w:shd w:val="clear" w:color="auto" w:fill="auto"/>
            <w:vAlign w:val="center"/>
          </w:tcPr>
          <w:p w14:paraId="1212EADF" w14:textId="7F1DADE6" w:rsidR="00BB4DEA" w:rsidRPr="009865C0" w:rsidRDefault="00B7583E" w:rsidP="00B7583E">
            <w:pPr>
              <w:pStyle w:val="Heading2"/>
            </w:pPr>
            <w:r>
              <w:t>2.16</w:t>
            </w:r>
          </w:p>
        </w:tc>
        <w:tc>
          <w:tcPr>
            <w:tcW w:w="1508" w:type="pct"/>
            <w:shd w:val="clear" w:color="auto" w:fill="auto"/>
            <w:vAlign w:val="center"/>
            <w:hideMark/>
          </w:tcPr>
          <w:p w14:paraId="7AC9170B" w14:textId="77777777" w:rsidR="00BB4DEA" w:rsidRPr="009865C0" w:rsidRDefault="00BB4DEA" w:rsidP="009865C0">
            <w:pPr>
              <w:widowControl w:val="0"/>
              <w:tabs>
                <w:tab w:val="left" w:pos="-720"/>
              </w:tabs>
              <w:spacing w:before="40" w:after="40"/>
              <w:jc w:val="center"/>
              <w:rPr>
                <w:rFonts w:cs="Arial"/>
                <w:snapToGrid w:val="0"/>
                <w:szCs w:val="22"/>
              </w:rPr>
            </w:pPr>
            <w:r w:rsidRPr="009865C0">
              <w:rPr>
                <w:rFonts w:cs="Arial"/>
                <w:snapToGrid w:val="0"/>
                <w:szCs w:val="22"/>
              </w:rPr>
              <w:t>SID laser light alignment</w:t>
            </w:r>
          </w:p>
        </w:tc>
        <w:tc>
          <w:tcPr>
            <w:tcW w:w="968" w:type="pct"/>
            <w:shd w:val="clear" w:color="auto" w:fill="auto"/>
            <w:vAlign w:val="center"/>
            <w:hideMark/>
          </w:tcPr>
          <w:p w14:paraId="0F85FD61" w14:textId="4DB4F86C" w:rsidR="00BB4DEA" w:rsidRPr="009865C0" w:rsidRDefault="00ED3570" w:rsidP="009865C0">
            <w:pPr>
              <w:jc w:val="center"/>
            </w:pPr>
            <w:r w:rsidRPr="009865C0">
              <w:rPr>
                <w:rFonts w:cs="Arial"/>
                <w:bCs/>
                <w:szCs w:val="22"/>
                <w:lang w:eastAsia="en-GB"/>
              </w:rPr>
              <w:t>YES</w:t>
            </w:r>
          </w:p>
        </w:tc>
        <w:tc>
          <w:tcPr>
            <w:tcW w:w="1369" w:type="pct"/>
            <w:shd w:val="clear" w:color="auto" w:fill="auto"/>
            <w:vAlign w:val="center"/>
            <w:hideMark/>
          </w:tcPr>
          <w:p w14:paraId="225639CC"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60F40C7E" w14:textId="77777777" w:rsidR="00BB4DEA" w:rsidRPr="009865C0" w:rsidRDefault="00BB4DEA" w:rsidP="009865C0">
            <w:pPr>
              <w:spacing w:after="120"/>
              <w:jc w:val="center"/>
              <w:rPr>
                <w:rFonts w:cs="Arial"/>
                <w:szCs w:val="22"/>
                <w:lang w:eastAsia="en-GB"/>
              </w:rPr>
            </w:pPr>
          </w:p>
        </w:tc>
      </w:tr>
      <w:tr w:rsidR="009865C0" w:rsidRPr="009865C0" w14:paraId="6E7D306C" w14:textId="77777777" w:rsidTr="009865C0">
        <w:trPr>
          <w:cantSplit/>
          <w:trHeight w:val="705"/>
        </w:trPr>
        <w:tc>
          <w:tcPr>
            <w:tcW w:w="324" w:type="pct"/>
            <w:shd w:val="clear" w:color="auto" w:fill="auto"/>
            <w:vAlign w:val="center"/>
          </w:tcPr>
          <w:p w14:paraId="6D0BE683" w14:textId="0E89443A" w:rsidR="00BB4DEA" w:rsidRPr="009865C0" w:rsidRDefault="00B7583E" w:rsidP="00B7583E">
            <w:pPr>
              <w:pStyle w:val="Heading2"/>
            </w:pPr>
            <w:r>
              <w:t>2.17</w:t>
            </w:r>
          </w:p>
        </w:tc>
        <w:tc>
          <w:tcPr>
            <w:tcW w:w="1508" w:type="pct"/>
            <w:shd w:val="clear" w:color="auto" w:fill="auto"/>
            <w:vAlign w:val="center"/>
            <w:hideMark/>
          </w:tcPr>
          <w:p w14:paraId="7C9730FD" w14:textId="77777777" w:rsidR="00BB4DEA" w:rsidRPr="009865C0" w:rsidRDefault="00BB4DEA" w:rsidP="009865C0">
            <w:pPr>
              <w:spacing w:after="120"/>
              <w:jc w:val="center"/>
              <w:rPr>
                <w:rFonts w:cs="Arial"/>
                <w:snapToGrid w:val="0"/>
                <w:szCs w:val="22"/>
              </w:rPr>
            </w:pPr>
            <w:r w:rsidRPr="009865C0">
              <w:rPr>
                <w:rFonts w:cs="Arial"/>
                <w:snapToGrid w:val="0"/>
                <w:szCs w:val="22"/>
              </w:rPr>
              <w:t>Manual SID indication, tape measure</w:t>
            </w:r>
          </w:p>
        </w:tc>
        <w:tc>
          <w:tcPr>
            <w:tcW w:w="968" w:type="pct"/>
            <w:shd w:val="clear" w:color="auto" w:fill="auto"/>
            <w:vAlign w:val="center"/>
            <w:hideMark/>
          </w:tcPr>
          <w:p w14:paraId="4F3F4E6C" w14:textId="77777777" w:rsidR="00BB4DEA" w:rsidRPr="009865C0" w:rsidRDefault="00BB4DEA" w:rsidP="009865C0">
            <w:pPr>
              <w:jc w:val="center"/>
            </w:pPr>
            <w:r w:rsidRPr="009865C0">
              <w:rPr>
                <w:rFonts w:cs="Arial"/>
                <w:bCs/>
                <w:szCs w:val="22"/>
                <w:lang w:eastAsia="en-GB"/>
              </w:rPr>
              <w:t>YES</w:t>
            </w:r>
          </w:p>
        </w:tc>
        <w:tc>
          <w:tcPr>
            <w:tcW w:w="1369" w:type="pct"/>
            <w:shd w:val="clear" w:color="auto" w:fill="auto"/>
            <w:vAlign w:val="center"/>
            <w:hideMark/>
          </w:tcPr>
          <w:p w14:paraId="4AB07075" w14:textId="77777777" w:rsidR="00BB4DEA" w:rsidRPr="009865C0" w:rsidRDefault="00BB4DEA" w:rsidP="009865C0">
            <w:pPr>
              <w:spacing w:after="120"/>
              <w:jc w:val="center"/>
              <w:rPr>
                <w:rFonts w:cs="Arial"/>
                <w:szCs w:val="22"/>
                <w:lang w:eastAsia="en-GB"/>
              </w:rPr>
            </w:pPr>
          </w:p>
        </w:tc>
        <w:tc>
          <w:tcPr>
            <w:tcW w:w="831" w:type="pct"/>
            <w:shd w:val="clear" w:color="auto" w:fill="auto"/>
            <w:vAlign w:val="center"/>
            <w:hideMark/>
          </w:tcPr>
          <w:p w14:paraId="6DD70F91" w14:textId="77777777" w:rsidR="00BB4DEA" w:rsidRPr="009865C0" w:rsidRDefault="00BB4DEA" w:rsidP="009865C0">
            <w:pPr>
              <w:spacing w:after="120"/>
              <w:jc w:val="center"/>
              <w:rPr>
                <w:rFonts w:cs="Arial"/>
                <w:szCs w:val="22"/>
                <w:lang w:eastAsia="en-GB"/>
              </w:rPr>
            </w:pPr>
          </w:p>
        </w:tc>
      </w:tr>
      <w:tr w:rsidR="009865C0" w:rsidRPr="009865C0" w14:paraId="406D5A4F" w14:textId="77777777" w:rsidTr="009865C0">
        <w:trPr>
          <w:cantSplit/>
          <w:trHeight w:val="822"/>
        </w:trPr>
        <w:tc>
          <w:tcPr>
            <w:tcW w:w="324" w:type="pct"/>
            <w:shd w:val="clear" w:color="auto" w:fill="auto"/>
            <w:vAlign w:val="center"/>
          </w:tcPr>
          <w:p w14:paraId="53B79E16" w14:textId="0F904619" w:rsidR="009439DA" w:rsidRPr="009865C0" w:rsidRDefault="00B7583E" w:rsidP="00B7583E">
            <w:pPr>
              <w:pStyle w:val="Heading2"/>
            </w:pPr>
            <w:r>
              <w:t>2.18</w:t>
            </w:r>
          </w:p>
        </w:tc>
        <w:tc>
          <w:tcPr>
            <w:tcW w:w="1508" w:type="pct"/>
            <w:shd w:val="clear" w:color="auto" w:fill="auto"/>
            <w:vAlign w:val="center"/>
            <w:hideMark/>
          </w:tcPr>
          <w:p w14:paraId="46389FC3" w14:textId="159BF417" w:rsidR="009439DA" w:rsidRPr="009865C0" w:rsidRDefault="009439DA" w:rsidP="009865C0">
            <w:pPr>
              <w:widowControl w:val="0"/>
              <w:tabs>
                <w:tab w:val="left" w:pos="-720"/>
              </w:tabs>
              <w:spacing w:before="40" w:after="40"/>
              <w:jc w:val="center"/>
              <w:rPr>
                <w:rFonts w:cs="Arial"/>
                <w:snapToGrid w:val="0"/>
                <w:szCs w:val="22"/>
              </w:rPr>
            </w:pPr>
            <w:r w:rsidRPr="009865C0">
              <w:rPr>
                <w:rFonts w:cs="Arial"/>
                <w:snapToGrid w:val="0"/>
                <w:szCs w:val="22"/>
              </w:rPr>
              <w:t>Integrated Dose Area Product meter (DAP)</w:t>
            </w:r>
            <w:r w:rsidR="00770D5E" w:rsidRPr="009865C0">
              <w:rPr>
                <w:rFonts w:cs="Arial"/>
                <w:snapToGrid w:val="0"/>
                <w:szCs w:val="22"/>
              </w:rPr>
              <w:t xml:space="preserve"> </w:t>
            </w:r>
            <w:r w:rsidRPr="009865C0">
              <w:rPr>
                <w:rFonts w:cs="Arial"/>
                <w:snapToGrid w:val="0"/>
                <w:szCs w:val="22"/>
              </w:rPr>
              <w:t xml:space="preserve">with light </w:t>
            </w:r>
            <w:r w:rsidR="00631AB3" w:rsidRPr="009865C0">
              <w:rPr>
                <w:rFonts w:cs="Arial"/>
                <w:snapToGrid w:val="0"/>
                <w:szCs w:val="22"/>
              </w:rPr>
              <w:t>transparency</w:t>
            </w:r>
            <w:r w:rsidRPr="009865C0">
              <w:rPr>
                <w:rFonts w:cs="Arial"/>
                <w:snapToGrid w:val="0"/>
                <w:szCs w:val="22"/>
              </w:rPr>
              <w:t xml:space="preserve"> more than 70%</w:t>
            </w:r>
          </w:p>
          <w:p w14:paraId="0555D9A7" w14:textId="77777777" w:rsidR="009439DA" w:rsidRPr="009865C0" w:rsidRDefault="009439DA" w:rsidP="009865C0">
            <w:pPr>
              <w:widowControl w:val="0"/>
              <w:tabs>
                <w:tab w:val="left" w:pos="-720"/>
              </w:tabs>
              <w:spacing w:before="40" w:after="40"/>
              <w:jc w:val="center"/>
              <w:rPr>
                <w:rFonts w:cs="Arial"/>
                <w:snapToGrid w:val="0"/>
                <w:szCs w:val="22"/>
              </w:rPr>
            </w:pPr>
            <w:r w:rsidRPr="009865C0">
              <w:rPr>
                <w:rFonts w:cs="Arial"/>
                <w:snapToGrid w:val="0"/>
                <w:szCs w:val="22"/>
              </w:rPr>
              <w:t xml:space="preserve">Reporting in units of </w:t>
            </w:r>
            <w:r w:rsidR="0000059D" w:rsidRPr="009865C0">
              <w:rPr>
                <w:rFonts w:cs="Arial"/>
                <w:snapToGrid w:val="0"/>
                <w:szCs w:val="22"/>
                <w:lang w:val="el-GR"/>
              </w:rPr>
              <w:t>μ</w:t>
            </w:r>
            <w:r w:rsidR="0000059D" w:rsidRPr="009865C0">
              <w:rPr>
                <w:rFonts w:cs="Arial"/>
                <w:snapToGrid w:val="0"/>
                <w:szCs w:val="22"/>
              </w:rPr>
              <w:t>Gym2 (or equivalent)</w:t>
            </w:r>
            <w:r w:rsidR="00BE2F51" w:rsidRPr="009865C0">
              <w:rPr>
                <w:rFonts w:cs="Arial"/>
                <w:snapToGrid w:val="0"/>
                <w:szCs w:val="22"/>
              </w:rPr>
              <w:t xml:space="preserve">. </w:t>
            </w:r>
            <w:r w:rsidR="00770D5E" w:rsidRPr="009865C0">
              <w:rPr>
                <w:rFonts w:cs="Arial"/>
                <w:snapToGrid w:val="0"/>
                <w:szCs w:val="22"/>
              </w:rPr>
              <w:t>Software option for DAP display is also accepted.</w:t>
            </w:r>
          </w:p>
        </w:tc>
        <w:tc>
          <w:tcPr>
            <w:tcW w:w="968" w:type="pct"/>
            <w:shd w:val="clear" w:color="auto" w:fill="auto"/>
            <w:vAlign w:val="center"/>
            <w:hideMark/>
          </w:tcPr>
          <w:p w14:paraId="498B9F07" w14:textId="77777777" w:rsidR="009439DA" w:rsidRPr="009865C0" w:rsidRDefault="00BB4DEA"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hideMark/>
          </w:tcPr>
          <w:p w14:paraId="0C60B4B3" w14:textId="77777777" w:rsidR="009439DA" w:rsidRPr="009865C0" w:rsidRDefault="009439DA" w:rsidP="009865C0">
            <w:pPr>
              <w:spacing w:after="120"/>
              <w:jc w:val="center"/>
              <w:rPr>
                <w:rFonts w:cs="Arial"/>
                <w:szCs w:val="22"/>
                <w:lang w:eastAsia="en-GB"/>
              </w:rPr>
            </w:pPr>
          </w:p>
        </w:tc>
        <w:tc>
          <w:tcPr>
            <w:tcW w:w="831" w:type="pct"/>
            <w:shd w:val="clear" w:color="auto" w:fill="auto"/>
            <w:vAlign w:val="center"/>
            <w:hideMark/>
          </w:tcPr>
          <w:p w14:paraId="7500F2BE" w14:textId="77777777" w:rsidR="009439DA" w:rsidRPr="009865C0" w:rsidRDefault="009439DA" w:rsidP="009865C0">
            <w:pPr>
              <w:spacing w:after="120"/>
              <w:jc w:val="center"/>
              <w:rPr>
                <w:rFonts w:cs="Arial"/>
                <w:szCs w:val="22"/>
                <w:lang w:eastAsia="en-GB"/>
              </w:rPr>
            </w:pPr>
          </w:p>
        </w:tc>
      </w:tr>
      <w:tr w:rsidR="009865C0" w:rsidRPr="009865C0" w14:paraId="2BEFE2AF" w14:textId="77777777" w:rsidTr="009865C0">
        <w:trPr>
          <w:cantSplit/>
          <w:trHeight w:val="822"/>
        </w:trPr>
        <w:tc>
          <w:tcPr>
            <w:tcW w:w="324" w:type="pct"/>
            <w:shd w:val="clear" w:color="auto" w:fill="auto"/>
            <w:vAlign w:val="center"/>
          </w:tcPr>
          <w:p w14:paraId="40097633" w14:textId="59AFFE1E" w:rsidR="008D24E8" w:rsidRPr="009865C0" w:rsidRDefault="00B7583E" w:rsidP="00B7583E">
            <w:pPr>
              <w:pStyle w:val="Heading2"/>
            </w:pPr>
            <w:r>
              <w:t>2.19</w:t>
            </w:r>
          </w:p>
        </w:tc>
        <w:tc>
          <w:tcPr>
            <w:tcW w:w="1508" w:type="pct"/>
            <w:shd w:val="clear" w:color="auto" w:fill="auto"/>
            <w:vAlign w:val="center"/>
          </w:tcPr>
          <w:p w14:paraId="0399F0C1" w14:textId="640705E7"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At least 10” multifunction touch screen display on the X ray head and physical buttons with the capability of user modification of the following parameters:</w:t>
            </w:r>
          </w:p>
          <w:p w14:paraId="123B1FBB" w14:textId="463CCF3D"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 xml:space="preserve">kV, </w:t>
            </w:r>
            <w:proofErr w:type="spellStart"/>
            <w:r w:rsidRPr="009865C0">
              <w:rPr>
                <w:rFonts w:cs="Arial"/>
                <w:snapToGrid w:val="0"/>
                <w:szCs w:val="22"/>
              </w:rPr>
              <w:t>mAs</w:t>
            </w:r>
            <w:proofErr w:type="spellEnd"/>
            <w:r w:rsidRPr="009865C0">
              <w:rPr>
                <w:rFonts w:cs="Arial"/>
                <w:snapToGrid w:val="0"/>
                <w:szCs w:val="22"/>
              </w:rPr>
              <w:t xml:space="preserve">, </w:t>
            </w:r>
            <w:proofErr w:type="spellStart"/>
            <w:r w:rsidRPr="009865C0">
              <w:rPr>
                <w:rFonts w:cs="Arial"/>
                <w:snapToGrid w:val="0"/>
                <w:szCs w:val="22"/>
              </w:rPr>
              <w:t>ms</w:t>
            </w:r>
            <w:proofErr w:type="spellEnd"/>
            <w:r w:rsidRPr="009865C0">
              <w:rPr>
                <w:rFonts w:cs="Arial"/>
                <w:snapToGrid w:val="0"/>
                <w:szCs w:val="22"/>
              </w:rPr>
              <w:t>, focal spot</w:t>
            </w:r>
          </w:p>
          <w:p w14:paraId="3146FF10" w14:textId="4F3461BF"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AEC selection, detector dose/sensitivity</w:t>
            </w:r>
          </w:p>
          <w:p w14:paraId="5DE7A913" w14:textId="3E479C3B"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Collimation/head movement in all directions</w:t>
            </w:r>
          </w:p>
          <w:p w14:paraId="53C38B2B" w14:textId="11FF37A4"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Selection of exposure (Table/Bucky/Free exposure)</w:t>
            </w:r>
          </w:p>
          <w:p w14:paraId="269F99EE" w14:textId="23664A9B" w:rsidR="008D24E8" w:rsidRPr="009865C0" w:rsidRDefault="008D24E8" w:rsidP="009865C0">
            <w:pPr>
              <w:widowControl w:val="0"/>
              <w:tabs>
                <w:tab w:val="left" w:pos="-720"/>
              </w:tabs>
              <w:spacing w:before="40" w:after="40"/>
              <w:jc w:val="center"/>
              <w:rPr>
                <w:rFonts w:cs="Arial"/>
                <w:snapToGrid w:val="0"/>
                <w:szCs w:val="22"/>
              </w:rPr>
            </w:pPr>
            <w:r w:rsidRPr="009865C0">
              <w:rPr>
                <w:rFonts w:cs="Arial"/>
                <w:snapToGrid w:val="0"/>
                <w:szCs w:val="22"/>
              </w:rPr>
              <w:t xml:space="preserve">Display of </w:t>
            </w:r>
            <w:r w:rsidR="0036467F" w:rsidRPr="009865C0">
              <w:rPr>
                <w:rFonts w:cs="Arial"/>
                <w:snapToGrid w:val="0"/>
                <w:szCs w:val="22"/>
              </w:rPr>
              <w:t xml:space="preserve">patient and </w:t>
            </w:r>
            <w:r w:rsidRPr="009865C0">
              <w:rPr>
                <w:rFonts w:cs="Arial"/>
                <w:snapToGrid w:val="0"/>
                <w:szCs w:val="22"/>
              </w:rPr>
              <w:t>examination</w:t>
            </w:r>
            <w:r w:rsidR="0036467F" w:rsidRPr="009865C0">
              <w:rPr>
                <w:rFonts w:cs="Arial"/>
                <w:snapToGrid w:val="0"/>
                <w:szCs w:val="22"/>
              </w:rPr>
              <w:t xml:space="preserve"> data</w:t>
            </w:r>
          </w:p>
          <w:p w14:paraId="23FFA81E" w14:textId="2A9118B2" w:rsidR="0036467F" w:rsidRPr="009865C0" w:rsidRDefault="0036467F" w:rsidP="009865C0">
            <w:pPr>
              <w:widowControl w:val="0"/>
              <w:tabs>
                <w:tab w:val="left" w:pos="-720"/>
              </w:tabs>
              <w:spacing w:before="40" w:after="40"/>
              <w:jc w:val="center"/>
              <w:rPr>
                <w:rFonts w:cs="Arial"/>
                <w:snapToGrid w:val="0"/>
                <w:szCs w:val="22"/>
              </w:rPr>
            </w:pPr>
            <w:r w:rsidRPr="009865C0">
              <w:rPr>
                <w:rFonts w:cs="Arial"/>
                <w:snapToGrid w:val="0"/>
                <w:szCs w:val="22"/>
              </w:rPr>
              <w:t>Automatic display of detector angle</w:t>
            </w:r>
            <w:r w:rsidR="007A6D47" w:rsidRPr="009865C0">
              <w:rPr>
                <w:rFonts w:cs="Arial"/>
                <w:snapToGrid w:val="0"/>
                <w:szCs w:val="22"/>
              </w:rPr>
              <w:t xml:space="preserve"> and</w:t>
            </w:r>
          </w:p>
          <w:p w14:paraId="3A3BDAA6" w14:textId="064A91C8" w:rsidR="008D24E8" w:rsidRPr="009865C0" w:rsidRDefault="0036467F" w:rsidP="009865C0">
            <w:pPr>
              <w:widowControl w:val="0"/>
              <w:tabs>
                <w:tab w:val="left" w:pos="-720"/>
              </w:tabs>
              <w:spacing w:before="40" w:after="40"/>
              <w:jc w:val="center"/>
              <w:rPr>
                <w:rFonts w:cs="Arial"/>
                <w:snapToGrid w:val="0"/>
                <w:szCs w:val="22"/>
              </w:rPr>
            </w:pPr>
            <w:r w:rsidRPr="009865C0">
              <w:rPr>
                <w:rFonts w:cs="Arial"/>
                <w:snapToGrid w:val="0"/>
                <w:szCs w:val="22"/>
              </w:rPr>
              <w:t>Collimation size</w:t>
            </w:r>
          </w:p>
          <w:p w14:paraId="4608595F" w14:textId="75C76BB6" w:rsidR="008D24E8" w:rsidRPr="009865C0" w:rsidRDefault="008D24E8" w:rsidP="009865C0">
            <w:pPr>
              <w:widowControl w:val="0"/>
              <w:tabs>
                <w:tab w:val="left" w:pos="-720"/>
              </w:tabs>
              <w:spacing w:before="40" w:after="40"/>
              <w:jc w:val="center"/>
              <w:rPr>
                <w:rFonts w:cs="Arial"/>
                <w:snapToGrid w:val="0"/>
                <w:szCs w:val="22"/>
              </w:rPr>
            </w:pPr>
          </w:p>
        </w:tc>
        <w:tc>
          <w:tcPr>
            <w:tcW w:w="968" w:type="pct"/>
            <w:shd w:val="clear" w:color="auto" w:fill="auto"/>
            <w:vAlign w:val="center"/>
          </w:tcPr>
          <w:p w14:paraId="495958FE" w14:textId="2989CAEC" w:rsidR="008D24E8" w:rsidRPr="009865C0" w:rsidRDefault="009865C0" w:rsidP="009865C0">
            <w:pPr>
              <w:spacing w:after="120"/>
              <w:jc w:val="center"/>
              <w:rPr>
                <w:rFonts w:cs="Arial"/>
                <w:bCs/>
                <w:szCs w:val="22"/>
                <w:lang w:eastAsia="en-GB"/>
              </w:rPr>
            </w:pPr>
            <w:r w:rsidRPr="009865C0">
              <w:rPr>
                <w:rFonts w:cs="Arial"/>
                <w:bCs/>
                <w:szCs w:val="22"/>
                <w:lang w:eastAsia="en-GB"/>
              </w:rPr>
              <w:t>YES</w:t>
            </w:r>
          </w:p>
        </w:tc>
        <w:tc>
          <w:tcPr>
            <w:tcW w:w="1369" w:type="pct"/>
            <w:shd w:val="clear" w:color="auto" w:fill="auto"/>
            <w:vAlign w:val="center"/>
          </w:tcPr>
          <w:p w14:paraId="03B7ED0E" w14:textId="77777777" w:rsidR="008D24E8" w:rsidRPr="009865C0" w:rsidRDefault="008D24E8" w:rsidP="009865C0">
            <w:pPr>
              <w:spacing w:after="120"/>
              <w:jc w:val="center"/>
              <w:rPr>
                <w:rFonts w:cs="Arial"/>
                <w:szCs w:val="22"/>
                <w:lang w:eastAsia="en-GB"/>
              </w:rPr>
            </w:pPr>
          </w:p>
        </w:tc>
        <w:tc>
          <w:tcPr>
            <w:tcW w:w="831" w:type="pct"/>
            <w:shd w:val="clear" w:color="auto" w:fill="auto"/>
            <w:vAlign w:val="center"/>
          </w:tcPr>
          <w:p w14:paraId="420DF153" w14:textId="77777777" w:rsidR="008D24E8" w:rsidRPr="009865C0" w:rsidRDefault="008D24E8" w:rsidP="009865C0">
            <w:pPr>
              <w:spacing w:after="120"/>
              <w:jc w:val="center"/>
              <w:rPr>
                <w:rFonts w:cs="Arial"/>
                <w:szCs w:val="22"/>
                <w:lang w:eastAsia="en-GB"/>
              </w:rPr>
            </w:pPr>
          </w:p>
        </w:tc>
      </w:tr>
    </w:tbl>
    <w:p w14:paraId="673ED550" w14:textId="7C76AA74" w:rsidR="00427B88" w:rsidRPr="009865C0" w:rsidRDefault="00427B88" w:rsidP="003C743C"/>
    <w:p w14:paraId="708A49F5" w14:textId="77777777" w:rsidR="00203EC5" w:rsidRPr="009865C0" w:rsidRDefault="00203EC5" w:rsidP="003C743C"/>
    <w:p w14:paraId="315F6969" w14:textId="77777777" w:rsidR="00ED3570" w:rsidRPr="009865C0" w:rsidRDefault="00ED3570" w:rsidP="003C743C"/>
    <w:p w14:paraId="0E3C55D7" w14:textId="77777777" w:rsidR="00ED3570" w:rsidRPr="009865C0" w:rsidRDefault="00ED3570" w:rsidP="003C743C"/>
    <w:p w14:paraId="58790380" w14:textId="77777777" w:rsidR="00252E29" w:rsidRPr="009865C0" w:rsidRDefault="00252E29" w:rsidP="003C743C"/>
    <w:p w14:paraId="7826BDA9" w14:textId="23B740C7" w:rsidR="00252E29" w:rsidRPr="009865C0" w:rsidRDefault="009865C0" w:rsidP="003C743C">
      <w:r w:rsidRPr="009865C0">
        <w:br w:type="page"/>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65"/>
        <w:gridCol w:w="1842"/>
        <w:gridCol w:w="2685"/>
        <w:gridCol w:w="1380"/>
      </w:tblGrid>
      <w:tr w:rsidR="009865C0" w:rsidRPr="009865C0" w14:paraId="06CC2BDA" w14:textId="77777777" w:rsidTr="009865C0">
        <w:trPr>
          <w:cantSplit/>
          <w:trHeight w:val="420"/>
        </w:trPr>
        <w:tc>
          <w:tcPr>
            <w:tcW w:w="5000" w:type="pct"/>
            <w:gridSpan w:val="5"/>
            <w:shd w:val="clear" w:color="auto" w:fill="auto"/>
            <w:noWrap/>
            <w:hideMark/>
          </w:tcPr>
          <w:p w14:paraId="4642ABF8" w14:textId="77777777" w:rsidR="00957ECE" w:rsidRPr="009865C0" w:rsidRDefault="00957ECE" w:rsidP="009865C0">
            <w:pPr>
              <w:pStyle w:val="Heading1"/>
              <w:rPr>
                <w:lang w:eastAsia="en-GB"/>
              </w:rPr>
            </w:pPr>
            <w:r w:rsidRPr="009865C0">
              <w:rPr>
                <w:lang w:eastAsia="en-GB"/>
              </w:rPr>
              <w:t>Detector</w:t>
            </w:r>
            <w:r w:rsidR="0093774E" w:rsidRPr="009865C0">
              <w:rPr>
                <w:lang w:eastAsia="en-GB"/>
              </w:rPr>
              <w:t>s</w:t>
            </w:r>
            <w:r w:rsidRPr="009865C0">
              <w:rPr>
                <w:lang w:eastAsia="en-GB"/>
              </w:rPr>
              <w:t xml:space="preserve"> requirements</w:t>
            </w:r>
          </w:p>
        </w:tc>
      </w:tr>
      <w:tr w:rsidR="009865C0" w:rsidRPr="009865C0" w14:paraId="02FAB3B6" w14:textId="77777777" w:rsidTr="009865C0">
        <w:trPr>
          <w:cantSplit/>
          <w:trHeight w:val="1232"/>
        </w:trPr>
        <w:tc>
          <w:tcPr>
            <w:tcW w:w="338" w:type="pct"/>
            <w:shd w:val="clear" w:color="auto" w:fill="auto"/>
            <w:hideMark/>
          </w:tcPr>
          <w:p w14:paraId="61BB0D1B" w14:textId="77777777" w:rsidR="00957ECE" w:rsidRPr="009865C0" w:rsidRDefault="00957ECE" w:rsidP="009865C0">
            <w:pPr>
              <w:spacing w:after="120"/>
              <w:jc w:val="center"/>
              <w:rPr>
                <w:rFonts w:cs="Arial"/>
                <w:b/>
                <w:bCs/>
                <w:szCs w:val="22"/>
                <w:lang w:eastAsia="en-GB"/>
              </w:rPr>
            </w:pPr>
            <w:r w:rsidRPr="009865C0">
              <w:rPr>
                <w:rFonts w:cs="Arial"/>
                <w:b/>
                <w:bCs/>
                <w:szCs w:val="22"/>
                <w:lang w:eastAsia="en-GB"/>
              </w:rPr>
              <w:t>No</w:t>
            </w:r>
          </w:p>
        </w:tc>
        <w:tc>
          <w:tcPr>
            <w:tcW w:w="1558" w:type="pct"/>
            <w:shd w:val="clear" w:color="auto" w:fill="auto"/>
            <w:hideMark/>
          </w:tcPr>
          <w:p w14:paraId="5FF2A683" w14:textId="77777777" w:rsidR="00957ECE" w:rsidRPr="009865C0" w:rsidRDefault="00957ECE" w:rsidP="009865C0">
            <w:pPr>
              <w:spacing w:after="120"/>
              <w:jc w:val="center"/>
              <w:rPr>
                <w:rFonts w:cs="Arial"/>
                <w:b/>
                <w:bCs/>
                <w:szCs w:val="22"/>
                <w:lang w:eastAsia="en-GB"/>
              </w:rPr>
            </w:pPr>
            <w:r w:rsidRPr="009865C0">
              <w:rPr>
                <w:rFonts w:cs="Arial"/>
                <w:b/>
                <w:bCs/>
                <w:szCs w:val="22"/>
                <w:lang w:eastAsia="en-GB"/>
              </w:rPr>
              <w:t>Specification Requirements</w:t>
            </w:r>
          </w:p>
        </w:tc>
        <w:tc>
          <w:tcPr>
            <w:tcW w:w="968" w:type="pct"/>
            <w:shd w:val="clear" w:color="auto" w:fill="auto"/>
            <w:hideMark/>
          </w:tcPr>
          <w:p w14:paraId="7AEAEA65" w14:textId="77777777" w:rsidR="00957ECE" w:rsidRPr="009865C0" w:rsidRDefault="00957ECE" w:rsidP="009865C0">
            <w:pPr>
              <w:spacing w:after="120"/>
              <w:jc w:val="center"/>
              <w:rPr>
                <w:rFonts w:cs="Arial"/>
                <w:b/>
                <w:bCs/>
                <w:szCs w:val="22"/>
                <w:lang w:eastAsia="en-GB"/>
              </w:rPr>
            </w:pPr>
            <w:r w:rsidRPr="009865C0">
              <w:rPr>
                <w:rFonts w:cs="Arial"/>
                <w:b/>
                <w:bCs/>
                <w:szCs w:val="22"/>
                <w:lang w:eastAsia="en-GB"/>
              </w:rPr>
              <w:t>REQUIREMENT</w:t>
            </w:r>
          </w:p>
        </w:tc>
        <w:tc>
          <w:tcPr>
            <w:tcW w:w="1411" w:type="pct"/>
            <w:shd w:val="clear" w:color="auto" w:fill="auto"/>
            <w:hideMark/>
          </w:tcPr>
          <w:p w14:paraId="212F19BB" w14:textId="77777777" w:rsidR="00957ECE" w:rsidRPr="009865C0" w:rsidRDefault="00957ECE" w:rsidP="009865C0">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724" w:type="pct"/>
            <w:shd w:val="clear" w:color="auto" w:fill="auto"/>
            <w:hideMark/>
          </w:tcPr>
          <w:p w14:paraId="26FAEA49" w14:textId="77777777" w:rsidR="00957ECE" w:rsidRPr="009865C0" w:rsidRDefault="00957ECE" w:rsidP="009865C0">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63505F88" w14:textId="77777777" w:rsidTr="009865C0">
        <w:trPr>
          <w:cantSplit/>
          <w:trHeight w:val="1377"/>
        </w:trPr>
        <w:tc>
          <w:tcPr>
            <w:tcW w:w="338" w:type="pct"/>
            <w:shd w:val="clear" w:color="auto" w:fill="auto"/>
          </w:tcPr>
          <w:p w14:paraId="66CD01A4" w14:textId="32B8F848" w:rsidR="00957ECE" w:rsidRPr="009865C0" w:rsidRDefault="00B7583E" w:rsidP="00B7583E">
            <w:pPr>
              <w:pStyle w:val="Heading2"/>
            </w:pPr>
            <w:r>
              <w:t>3.1</w:t>
            </w:r>
          </w:p>
        </w:tc>
        <w:tc>
          <w:tcPr>
            <w:tcW w:w="1558" w:type="pct"/>
            <w:shd w:val="clear" w:color="auto" w:fill="auto"/>
            <w:hideMark/>
          </w:tcPr>
          <w:p w14:paraId="577C1DB0" w14:textId="2BCA2600" w:rsidR="00957ECE" w:rsidRPr="009865C0" w:rsidRDefault="00BB068D" w:rsidP="009865C0">
            <w:pPr>
              <w:spacing w:after="120"/>
              <w:rPr>
                <w:rFonts w:cs="Arial"/>
                <w:szCs w:val="22"/>
                <w:lang w:eastAsia="en-GB"/>
              </w:rPr>
            </w:pPr>
            <w:r w:rsidRPr="009865C0">
              <w:rPr>
                <w:rFonts w:cs="Arial"/>
                <w:szCs w:val="22"/>
                <w:lang w:eastAsia="en-GB"/>
              </w:rPr>
              <w:t>W</w:t>
            </w:r>
            <w:r w:rsidR="00942A9B" w:rsidRPr="009865C0">
              <w:rPr>
                <w:rFonts w:cs="Arial"/>
                <w:szCs w:val="22"/>
                <w:lang w:eastAsia="en-GB"/>
              </w:rPr>
              <w:t>ireless</w:t>
            </w:r>
            <w:r w:rsidR="0093774E" w:rsidRPr="009865C0">
              <w:rPr>
                <w:rFonts w:cs="Arial"/>
                <w:szCs w:val="22"/>
                <w:lang w:eastAsia="en-GB"/>
              </w:rPr>
              <w:t xml:space="preserve"> </w:t>
            </w:r>
            <w:r w:rsidR="00AC4346" w:rsidRPr="009865C0">
              <w:rPr>
                <w:rFonts w:cs="Arial"/>
                <w:szCs w:val="22"/>
                <w:lang w:eastAsia="en-GB"/>
              </w:rPr>
              <w:t xml:space="preserve">Flat panel </w:t>
            </w:r>
            <w:r w:rsidR="00AC4346" w:rsidRPr="009865C0">
              <w:rPr>
                <w:rFonts w:cs="Arial"/>
                <w:szCs w:val="22"/>
                <w:shd w:val="clear" w:color="auto" w:fill="FFFFFF"/>
              </w:rPr>
              <w:t>detector</w:t>
            </w:r>
            <w:r w:rsidR="0093774E" w:rsidRPr="009865C0">
              <w:rPr>
                <w:rFonts w:cs="Arial"/>
                <w:szCs w:val="22"/>
                <w:shd w:val="clear" w:color="auto" w:fill="FFFFFF"/>
              </w:rPr>
              <w:t xml:space="preserve"> must be provided which </w:t>
            </w:r>
            <w:r w:rsidRPr="009865C0">
              <w:rPr>
                <w:rFonts w:cs="Arial"/>
                <w:szCs w:val="22"/>
                <w:shd w:val="clear" w:color="auto" w:fill="FFFFFF"/>
              </w:rPr>
              <w:t>is</w:t>
            </w:r>
            <w:r w:rsidR="00AC4346" w:rsidRPr="009865C0">
              <w:rPr>
                <w:rFonts w:cs="Arial"/>
                <w:szCs w:val="22"/>
                <w:shd w:val="clear" w:color="auto" w:fill="FFFFFF"/>
              </w:rPr>
              <w:t xml:space="preserve"> fully compatible with the provided X-RAY System.</w:t>
            </w:r>
            <w:r w:rsidR="00BB4DEA" w:rsidRPr="009865C0">
              <w:rPr>
                <w:rFonts w:cs="Arial"/>
                <w:szCs w:val="22"/>
                <w:shd w:val="clear" w:color="auto" w:fill="FFFFFF"/>
              </w:rPr>
              <w:t xml:space="preserve"> </w:t>
            </w:r>
            <w:r w:rsidR="00D642D8" w:rsidRPr="009865C0">
              <w:rPr>
                <w:rFonts w:cs="Arial"/>
                <w:szCs w:val="22"/>
                <w:shd w:val="clear" w:color="auto" w:fill="FFFFFF"/>
              </w:rPr>
              <w:t>Compliant with IEC 60601.</w:t>
            </w:r>
            <w:r w:rsidR="00FB4C9C" w:rsidRPr="009865C0">
              <w:rPr>
                <w:rFonts w:cs="Arial"/>
                <w:szCs w:val="22"/>
                <w:shd w:val="clear" w:color="auto" w:fill="FFFFFF"/>
              </w:rPr>
              <w:t xml:space="preserve"> WLAN Standard (</w:t>
            </w:r>
            <w:r w:rsidR="00FB4C9C" w:rsidRPr="009865C0">
              <w:rPr>
                <w:rFonts w:cs="Arial"/>
                <w:szCs w:val="22"/>
                <w:lang w:eastAsia="en-GB"/>
              </w:rPr>
              <w:t>802.11 2.4GhZ/5GHz)</w:t>
            </w:r>
            <w:r w:rsidR="00607937" w:rsidRPr="009865C0">
              <w:rPr>
                <w:rFonts w:cs="Arial"/>
                <w:szCs w:val="22"/>
                <w:lang w:eastAsia="en-GB"/>
              </w:rPr>
              <w:t>.</w:t>
            </w:r>
            <w:r w:rsidR="00FB4C9C" w:rsidRPr="009865C0">
              <w:rPr>
                <w:rFonts w:cs="Arial"/>
                <w:szCs w:val="22"/>
                <w:lang w:eastAsia="en-GB"/>
              </w:rPr>
              <w:t xml:space="preserve"> </w:t>
            </w:r>
            <w:r w:rsidR="00FB4C9C" w:rsidRPr="009865C0">
              <w:rPr>
                <w:rFonts w:cs="Arial"/>
                <w:szCs w:val="22"/>
                <w:shd w:val="clear" w:color="auto" w:fill="FFFFFF"/>
              </w:rPr>
              <w:t xml:space="preserve"> The detector must be the most recent model within specifications of the </w:t>
            </w:r>
            <w:r w:rsidR="00FD40CC" w:rsidRPr="009865C0">
              <w:rPr>
                <w:rFonts w:cs="Arial"/>
                <w:szCs w:val="22"/>
                <w:shd w:val="clear" w:color="auto" w:fill="FFFFFF"/>
              </w:rPr>
              <w:t xml:space="preserve">manufacturer </w:t>
            </w:r>
            <w:r w:rsidR="00FD40CC" w:rsidRPr="009865C0">
              <w:rPr>
                <w:rFonts w:cs="Arial"/>
                <w:szCs w:val="22"/>
                <w:lang w:eastAsia="en-GB"/>
              </w:rPr>
              <w:t xml:space="preserve">based on </w:t>
            </w:r>
            <w:r w:rsidR="00BB4DEA" w:rsidRPr="009865C0">
              <w:rPr>
                <w:rFonts w:cs="Arial"/>
                <w:szCs w:val="22"/>
                <w:lang w:eastAsia="en-GB"/>
              </w:rPr>
              <w:t>Caesium</w:t>
            </w:r>
            <w:r w:rsidR="009941AD" w:rsidRPr="009865C0">
              <w:rPr>
                <w:rFonts w:cs="Arial"/>
                <w:szCs w:val="22"/>
                <w:lang w:eastAsia="en-GB"/>
              </w:rPr>
              <w:t xml:space="preserve"> iodide scintillator coupled to TFT matrix with amorphous silicon</w:t>
            </w:r>
            <w:r w:rsidR="00BB4DEA" w:rsidRPr="009865C0">
              <w:rPr>
                <w:rFonts w:cs="Arial"/>
                <w:szCs w:val="22"/>
                <w:lang w:eastAsia="en-GB"/>
              </w:rPr>
              <w:t xml:space="preserve"> t</w:t>
            </w:r>
            <w:r w:rsidR="009941AD" w:rsidRPr="009865C0">
              <w:rPr>
                <w:rFonts w:cs="Arial"/>
                <w:szCs w:val="22"/>
                <w:lang w:eastAsia="en-GB"/>
              </w:rPr>
              <w:t xml:space="preserve">echnology </w:t>
            </w:r>
            <w:r w:rsidR="00FB4C9C" w:rsidRPr="009865C0">
              <w:rPr>
                <w:rFonts w:cs="Arial"/>
                <w:szCs w:val="22"/>
                <w:shd w:val="clear" w:color="auto" w:fill="FFFFFF"/>
              </w:rPr>
              <w:t>with Lithium-ion</w:t>
            </w:r>
            <w:r w:rsidR="00FD40CC" w:rsidRPr="009865C0">
              <w:rPr>
                <w:rFonts w:cs="Arial"/>
                <w:szCs w:val="22"/>
                <w:shd w:val="clear" w:color="auto" w:fill="FFFFFF"/>
              </w:rPr>
              <w:t xml:space="preserve"> </w:t>
            </w:r>
            <w:r w:rsidR="00E326BB" w:rsidRPr="009865C0">
              <w:rPr>
                <w:rFonts w:cs="Arial"/>
                <w:szCs w:val="22"/>
                <w:shd w:val="clear" w:color="auto" w:fill="FFFFFF"/>
              </w:rPr>
              <w:t xml:space="preserve">rechargeable </w:t>
            </w:r>
            <w:r w:rsidR="00FD40CC" w:rsidRPr="009865C0">
              <w:rPr>
                <w:rFonts w:cs="Arial"/>
                <w:szCs w:val="22"/>
                <w:shd w:val="clear" w:color="auto" w:fill="FFFFFF"/>
              </w:rPr>
              <w:t>battery</w:t>
            </w:r>
            <w:r w:rsidR="00FB4C9C" w:rsidRPr="009865C0">
              <w:rPr>
                <w:rFonts w:cs="Arial"/>
                <w:szCs w:val="22"/>
                <w:shd w:val="clear" w:color="auto" w:fill="FFFFFF"/>
              </w:rPr>
              <w:t>.</w:t>
            </w:r>
          </w:p>
        </w:tc>
        <w:tc>
          <w:tcPr>
            <w:tcW w:w="968" w:type="pct"/>
            <w:shd w:val="clear" w:color="auto" w:fill="auto"/>
            <w:hideMark/>
          </w:tcPr>
          <w:p w14:paraId="4F8BD9B4" w14:textId="77777777" w:rsidR="00957ECE" w:rsidRPr="009865C0" w:rsidRDefault="00957ECE"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432BB664" w14:textId="77777777" w:rsidR="00957ECE" w:rsidRPr="009865C0" w:rsidRDefault="00957ECE" w:rsidP="009865C0">
            <w:pPr>
              <w:spacing w:after="120"/>
              <w:rPr>
                <w:rFonts w:cs="Arial"/>
                <w:szCs w:val="22"/>
                <w:lang w:eastAsia="en-GB"/>
              </w:rPr>
            </w:pPr>
            <w:r w:rsidRPr="009865C0">
              <w:rPr>
                <w:rFonts w:cs="Arial"/>
                <w:szCs w:val="22"/>
                <w:lang w:eastAsia="en-GB"/>
              </w:rPr>
              <w:t> </w:t>
            </w:r>
          </w:p>
        </w:tc>
        <w:tc>
          <w:tcPr>
            <w:tcW w:w="724" w:type="pct"/>
            <w:shd w:val="clear" w:color="auto" w:fill="auto"/>
            <w:hideMark/>
          </w:tcPr>
          <w:p w14:paraId="7F00F8A9" w14:textId="77777777" w:rsidR="00957ECE" w:rsidRPr="009865C0" w:rsidRDefault="00957ECE" w:rsidP="009865C0">
            <w:pPr>
              <w:spacing w:after="120"/>
              <w:jc w:val="right"/>
              <w:rPr>
                <w:rFonts w:cs="Arial"/>
                <w:szCs w:val="22"/>
                <w:lang w:eastAsia="en-GB"/>
              </w:rPr>
            </w:pPr>
          </w:p>
        </w:tc>
      </w:tr>
      <w:tr w:rsidR="009865C0" w:rsidRPr="009865C0" w14:paraId="31568722" w14:textId="77777777" w:rsidTr="009865C0">
        <w:trPr>
          <w:cantSplit/>
          <w:trHeight w:val="571"/>
        </w:trPr>
        <w:tc>
          <w:tcPr>
            <w:tcW w:w="338" w:type="pct"/>
            <w:shd w:val="clear" w:color="auto" w:fill="auto"/>
          </w:tcPr>
          <w:p w14:paraId="1D6DD33A" w14:textId="1FA35620" w:rsidR="00BB068D" w:rsidRPr="009865C0" w:rsidRDefault="00B7583E" w:rsidP="00B7583E">
            <w:pPr>
              <w:pStyle w:val="Heading2"/>
            </w:pPr>
            <w:r>
              <w:t>3.2</w:t>
            </w:r>
          </w:p>
        </w:tc>
        <w:tc>
          <w:tcPr>
            <w:tcW w:w="1558" w:type="pct"/>
            <w:shd w:val="clear" w:color="auto" w:fill="auto"/>
            <w:hideMark/>
          </w:tcPr>
          <w:p w14:paraId="194D245A" w14:textId="66EBD167" w:rsidR="00BB068D" w:rsidRPr="009865C0" w:rsidRDefault="00FB4C9C" w:rsidP="009865C0">
            <w:pPr>
              <w:spacing w:after="120"/>
              <w:rPr>
                <w:rFonts w:cs="Arial"/>
                <w:szCs w:val="22"/>
                <w:lang w:eastAsia="en-GB"/>
              </w:rPr>
            </w:pPr>
            <w:r w:rsidRPr="009865C0">
              <w:rPr>
                <w:rFonts w:cs="Arial"/>
                <w:szCs w:val="22"/>
                <w:shd w:val="clear" w:color="auto" w:fill="FFFFFF"/>
              </w:rPr>
              <w:t xml:space="preserve">Active detector area of at least </w:t>
            </w:r>
            <w:r w:rsidR="00215BA2">
              <w:rPr>
                <w:rFonts w:cs="Arial"/>
                <w:szCs w:val="22"/>
                <w:shd w:val="clear" w:color="auto" w:fill="FFFFFF"/>
              </w:rPr>
              <w:t>40</w:t>
            </w:r>
            <w:r w:rsidRPr="009865C0">
              <w:rPr>
                <w:rFonts w:cs="Arial"/>
                <w:szCs w:val="22"/>
                <w:shd w:val="clear" w:color="auto" w:fill="FFFFFF"/>
              </w:rPr>
              <w:t xml:space="preserve">cm x </w:t>
            </w:r>
            <w:r w:rsidR="00215BA2">
              <w:rPr>
                <w:rFonts w:cs="Arial"/>
                <w:szCs w:val="22"/>
                <w:shd w:val="clear" w:color="auto" w:fill="FFFFFF"/>
              </w:rPr>
              <w:t>40</w:t>
            </w:r>
            <w:r w:rsidRPr="009865C0">
              <w:rPr>
                <w:rFonts w:cs="Arial"/>
                <w:szCs w:val="22"/>
                <w:shd w:val="clear" w:color="auto" w:fill="FFFFFF"/>
              </w:rPr>
              <w:t xml:space="preserve"> cm</w:t>
            </w:r>
            <w:r w:rsidR="008B079B" w:rsidRPr="009865C0">
              <w:rPr>
                <w:rFonts w:cs="Arial"/>
                <w:szCs w:val="22"/>
                <w:shd w:val="clear" w:color="auto" w:fill="FFFFFF"/>
              </w:rPr>
              <w:t xml:space="preserve"> </w:t>
            </w:r>
          </w:p>
        </w:tc>
        <w:tc>
          <w:tcPr>
            <w:tcW w:w="968" w:type="pct"/>
            <w:shd w:val="clear" w:color="auto" w:fill="auto"/>
            <w:hideMark/>
          </w:tcPr>
          <w:p w14:paraId="3F7840BA" w14:textId="77777777" w:rsidR="00BB068D" w:rsidRPr="009865C0" w:rsidRDefault="00BB4DEA"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0357E39C" w14:textId="77777777" w:rsidR="00BB068D" w:rsidRPr="009865C0" w:rsidRDefault="00BB068D" w:rsidP="009865C0">
            <w:pPr>
              <w:spacing w:after="120"/>
              <w:rPr>
                <w:rFonts w:cs="Arial"/>
                <w:szCs w:val="22"/>
                <w:lang w:eastAsia="en-GB"/>
              </w:rPr>
            </w:pPr>
          </w:p>
        </w:tc>
        <w:tc>
          <w:tcPr>
            <w:tcW w:w="724" w:type="pct"/>
            <w:shd w:val="clear" w:color="auto" w:fill="auto"/>
            <w:hideMark/>
          </w:tcPr>
          <w:p w14:paraId="5DC38873" w14:textId="77777777" w:rsidR="00BB068D" w:rsidRPr="009865C0" w:rsidRDefault="00BB068D" w:rsidP="009865C0">
            <w:pPr>
              <w:spacing w:after="120"/>
              <w:jc w:val="right"/>
              <w:rPr>
                <w:rFonts w:cs="Arial"/>
                <w:szCs w:val="22"/>
                <w:lang w:eastAsia="en-GB"/>
              </w:rPr>
            </w:pPr>
          </w:p>
        </w:tc>
      </w:tr>
      <w:tr w:rsidR="009865C0" w:rsidRPr="009865C0" w14:paraId="395F7412" w14:textId="77777777" w:rsidTr="009865C0">
        <w:trPr>
          <w:cantSplit/>
          <w:trHeight w:val="792"/>
        </w:trPr>
        <w:tc>
          <w:tcPr>
            <w:tcW w:w="338" w:type="pct"/>
            <w:shd w:val="clear" w:color="auto" w:fill="auto"/>
          </w:tcPr>
          <w:p w14:paraId="0202671D" w14:textId="4B51B268" w:rsidR="004A6D7B" w:rsidRPr="009865C0" w:rsidRDefault="00B7583E" w:rsidP="00B7583E">
            <w:pPr>
              <w:pStyle w:val="Heading2"/>
            </w:pPr>
            <w:r>
              <w:t>3.3</w:t>
            </w:r>
          </w:p>
        </w:tc>
        <w:tc>
          <w:tcPr>
            <w:tcW w:w="1558" w:type="pct"/>
            <w:shd w:val="clear" w:color="auto" w:fill="auto"/>
          </w:tcPr>
          <w:p w14:paraId="313A687A" w14:textId="56645A0A" w:rsidR="004A6D7B" w:rsidRPr="009865C0" w:rsidRDefault="004A6D7B" w:rsidP="009865C0">
            <w:pPr>
              <w:spacing w:after="120"/>
              <w:rPr>
                <w:rFonts w:cs="Arial"/>
                <w:szCs w:val="22"/>
                <w:lang w:eastAsia="en-GB"/>
              </w:rPr>
            </w:pPr>
            <w:r w:rsidRPr="009865C0">
              <w:rPr>
                <w:rFonts w:cs="Arial"/>
                <w:szCs w:val="22"/>
                <w:lang w:eastAsia="en-GB"/>
              </w:rPr>
              <w:t xml:space="preserve">Wireless detector must </w:t>
            </w:r>
            <w:r w:rsidR="009B292D" w:rsidRPr="009865C0">
              <w:rPr>
                <w:rFonts w:cs="Arial"/>
                <w:szCs w:val="22"/>
                <w:lang w:eastAsia="en-GB"/>
              </w:rPr>
              <w:t>have in-tray charging support for table and Bucky acquisitions.</w:t>
            </w:r>
          </w:p>
        </w:tc>
        <w:tc>
          <w:tcPr>
            <w:tcW w:w="968" w:type="pct"/>
            <w:shd w:val="clear" w:color="auto" w:fill="auto"/>
          </w:tcPr>
          <w:p w14:paraId="28C6D8DB" w14:textId="1C9647FD" w:rsidR="004A6D7B" w:rsidRPr="009865C0" w:rsidRDefault="00533A51"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tcPr>
          <w:p w14:paraId="6F7A0D71" w14:textId="77777777" w:rsidR="004A6D7B" w:rsidRPr="009865C0" w:rsidRDefault="004A6D7B" w:rsidP="009865C0">
            <w:pPr>
              <w:spacing w:after="120"/>
              <w:rPr>
                <w:rFonts w:cs="Arial"/>
                <w:szCs w:val="22"/>
                <w:lang w:eastAsia="en-GB"/>
              </w:rPr>
            </w:pPr>
          </w:p>
        </w:tc>
        <w:tc>
          <w:tcPr>
            <w:tcW w:w="724" w:type="pct"/>
            <w:shd w:val="clear" w:color="auto" w:fill="auto"/>
          </w:tcPr>
          <w:p w14:paraId="3862979F" w14:textId="77777777" w:rsidR="004A6D7B" w:rsidRPr="009865C0" w:rsidRDefault="004A6D7B" w:rsidP="009865C0">
            <w:pPr>
              <w:spacing w:after="120"/>
              <w:jc w:val="right"/>
              <w:rPr>
                <w:rFonts w:cs="Arial"/>
                <w:szCs w:val="22"/>
                <w:lang w:eastAsia="en-GB"/>
              </w:rPr>
            </w:pPr>
          </w:p>
        </w:tc>
      </w:tr>
      <w:tr w:rsidR="009865C0" w:rsidRPr="009865C0" w14:paraId="6C004A0D" w14:textId="77777777" w:rsidTr="009865C0">
        <w:trPr>
          <w:cantSplit/>
          <w:trHeight w:val="792"/>
        </w:trPr>
        <w:tc>
          <w:tcPr>
            <w:tcW w:w="338" w:type="pct"/>
            <w:shd w:val="clear" w:color="auto" w:fill="auto"/>
          </w:tcPr>
          <w:p w14:paraId="5F8AF7A5" w14:textId="5C41C337" w:rsidR="00FB4C9C" w:rsidRPr="009865C0" w:rsidRDefault="00B7583E" w:rsidP="00B7583E">
            <w:pPr>
              <w:pStyle w:val="Heading2"/>
            </w:pPr>
            <w:r>
              <w:t>3.4</w:t>
            </w:r>
          </w:p>
        </w:tc>
        <w:tc>
          <w:tcPr>
            <w:tcW w:w="1558" w:type="pct"/>
            <w:shd w:val="clear" w:color="auto" w:fill="auto"/>
            <w:hideMark/>
          </w:tcPr>
          <w:p w14:paraId="714B5C0A" w14:textId="6438E442" w:rsidR="00FB4C9C" w:rsidRPr="009865C0" w:rsidRDefault="00FB4C9C" w:rsidP="009865C0">
            <w:pPr>
              <w:spacing w:after="120"/>
              <w:rPr>
                <w:rFonts w:cs="Arial"/>
                <w:szCs w:val="22"/>
                <w:lang w:eastAsia="en-GB"/>
              </w:rPr>
            </w:pPr>
            <w:r w:rsidRPr="009865C0">
              <w:rPr>
                <w:rFonts w:cs="Arial"/>
                <w:szCs w:val="22"/>
                <w:lang w:eastAsia="en-GB"/>
              </w:rPr>
              <w:t>Please state additional cost</w:t>
            </w:r>
            <w:r w:rsidR="00215BA2">
              <w:rPr>
                <w:rFonts w:cs="Arial"/>
                <w:szCs w:val="22"/>
                <w:lang w:eastAsia="en-GB"/>
              </w:rPr>
              <w:t xml:space="preserve"> for second detector of similar size</w:t>
            </w:r>
          </w:p>
        </w:tc>
        <w:tc>
          <w:tcPr>
            <w:tcW w:w="968" w:type="pct"/>
            <w:shd w:val="clear" w:color="auto" w:fill="auto"/>
            <w:hideMark/>
          </w:tcPr>
          <w:p w14:paraId="7316E96F" w14:textId="77777777" w:rsidR="00FB4C9C" w:rsidRPr="009865C0" w:rsidRDefault="00BB4DEA" w:rsidP="009865C0">
            <w:pPr>
              <w:spacing w:after="120"/>
              <w:jc w:val="center"/>
              <w:rPr>
                <w:rFonts w:cs="Arial"/>
                <w:bCs/>
                <w:szCs w:val="22"/>
                <w:lang w:eastAsia="en-GB"/>
              </w:rPr>
            </w:pPr>
            <w:r w:rsidRPr="009865C0">
              <w:rPr>
                <w:rFonts w:cs="Arial"/>
                <w:bCs/>
                <w:szCs w:val="22"/>
                <w:lang w:eastAsia="en-GB"/>
              </w:rPr>
              <w:t>optional</w:t>
            </w:r>
          </w:p>
        </w:tc>
        <w:tc>
          <w:tcPr>
            <w:tcW w:w="1411" w:type="pct"/>
            <w:shd w:val="clear" w:color="auto" w:fill="auto"/>
            <w:hideMark/>
          </w:tcPr>
          <w:p w14:paraId="510646A0" w14:textId="77777777" w:rsidR="00FB4C9C" w:rsidRPr="009865C0" w:rsidRDefault="00FB4C9C" w:rsidP="009865C0">
            <w:pPr>
              <w:spacing w:after="120"/>
              <w:rPr>
                <w:rFonts w:cs="Arial"/>
                <w:szCs w:val="22"/>
                <w:lang w:eastAsia="en-GB"/>
              </w:rPr>
            </w:pPr>
          </w:p>
        </w:tc>
        <w:tc>
          <w:tcPr>
            <w:tcW w:w="724" w:type="pct"/>
            <w:shd w:val="clear" w:color="auto" w:fill="auto"/>
            <w:hideMark/>
          </w:tcPr>
          <w:p w14:paraId="78D05957" w14:textId="77777777" w:rsidR="00FB4C9C" w:rsidRPr="009865C0" w:rsidRDefault="00FB4C9C" w:rsidP="009865C0">
            <w:pPr>
              <w:spacing w:after="120"/>
              <w:jc w:val="right"/>
              <w:rPr>
                <w:rFonts w:cs="Arial"/>
                <w:szCs w:val="22"/>
                <w:lang w:eastAsia="en-GB"/>
              </w:rPr>
            </w:pPr>
          </w:p>
        </w:tc>
      </w:tr>
      <w:tr w:rsidR="009865C0" w:rsidRPr="009865C0" w14:paraId="2468ECDC" w14:textId="77777777" w:rsidTr="009865C0">
        <w:trPr>
          <w:cantSplit/>
          <w:trHeight w:val="633"/>
        </w:trPr>
        <w:tc>
          <w:tcPr>
            <w:tcW w:w="338" w:type="pct"/>
            <w:shd w:val="clear" w:color="auto" w:fill="auto"/>
          </w:tcPr>
          <w:p w14:paraId="6225C0D8" w14:textId="5FF3F21C" w:rsidR="00957ECE" w:rsidRPr="009865C0" w:rsidRDefault="00B7583E" w:rsidP="00B7583E">
            <w:pPr>
              <w:pStyle w:val="Heading2"/>
            </w:pPr>
            <w:r>
              <w:t>3.5</w:t>
            </w:r>
          </w:p>
        </w:tc>
        <w:tc>
          <w:tcPr>
            <w:tcW w:w="1558" w:type="pct"/>
            <w:shd w:val="clear" w:color="auto" w:fill="auto"/>
            <w:hideMark/>
          </w:tcPr>
          <w:p w14:paraId="5D63FC81" w14:textId="55092010" w:rsidR="00957ECE" w:rsidRPr="009865C0" w:rsidRDefault="00473531" w:rsidP="009865C0">
            <w:pPr>
              <w:spacing w:after="120"/>
              <w:rPr>
                <w:rFonts w:cs="Arial"/>
                <w:szCs w:val="22"/>
                <w:lang w:eastAsia="en-GB"/>
              </w:rPr>
            </w:pPr>
            <w:r w:rsidRPr="009865C0">
              <w:rPr>
                <w:rFonts w:cs="Arial"/>
                <w:szCs w:val="22"/>
                <w:lang w:eastAsia="en-GB"/>
              </w:rPr>
              <w:t>State pixel size (</w:t>
            </w:r>
            <w:r w:rsidR="00942A9B" w:rsidRPr="009865C0">
              <w:rPr>
                <w:rFonts w:cs="Arial"/>
                <w:szCs w:val="22"/>
                <w:lang w:eastAsia="en-GB"/>
              </w:rPr>
              <w:t>max 150</w:t>
            </w:r>
            <w:r w:rsidRPr="009865C0">
              <w:rPr>
                <w:rFonts w:cs="Arial"/>
                <w:szCs w:val="22"/>
                <w:lang w:val="el-GR" w:eastAsia="en-GB"/>
              </w:rPr>
              <w:t>μ</w:t>
            </w:r>
            <w:r w:rsidRPr="009865C0">
              <w:rPr>
                <w:rFonts w:cs="Arial"/>
                <w:szCs w:val="22"/>
                <w:lang w:eastAsia="en-GB"/>
              </w:rPr>
              <w:t xml:space="preserve">m) matrix and </w:t>
            </w:r>
            <w:r w:rsidR="0036467F" w:rsidRPr="009865C0">
              <w:rPr>
                <w:rFonts w:cs="Arial"/>
                <w:szCs w:val="22"/>
                <w:lang w:eastAsia="en-GB"/>
              </w:rPr>
              <w:t>active-matrix</w:t>
            </w:r>
            <w:r w:rsidRPr="009865C0">
              <w:rPr>
                <w:rFonts w:cs="Arial"/>
                <w:szCs w:val="22"/>
                <w:lang w:eastAsia="en-GB"/>
              </w:rPr>
              <w:t xml:space="preserve"> size</w:t>
            </w:r>
          </w:p>
        </w:tc>
        <w:tc>
          <w:tcPr>
            <w:tcW w:w="968" w:type="pct"/>
            <w:shd w:val="clear" w:color="auto" w:fill="auto"/>
            <w:hideMark/>
          </w:tcPr>
          <w:p w14:paraId="5FDAB921" w14:textId="77777777" w:rsidR="00957ECE" w:rsidRPr="009865C0" w:rsidRDefault="00957ECE" w:rsidP="009865C0">
            <w:pPr>
              <w:jc w:val="center"/>
              <w:rPr>
                <w:rFonts w:cs="Arial"/>
                <w:szCs w:val="22"/>
              </w:rPr>
            </w:pPr>
            <w:r w:rsidRPr="009865C0">
              <w:rPr>
                <w:rFonts w:cs="Arial"/>
                <w:bCs/>
                <w:szCs w:val="22"/>
                <w:lang w:eastAsia="en-GB"/>
              </w:rPr>
              <w:t>YES</w:t>
            </w:r>
          </w:p>
        </w:tc>
        <w:tc>
          <w:tcPr>
            <w:tcW w:w="1411" w:type="pct"/>
            <w:shd w:val="clear" w:color="auto" w:fill="auto"/>
            <w:hideMark/>
          </w:tcPr>
          <w:p w14:paraId="64FCFFC7" w14:textId="77777777" w:rsidR="00957ECE" w:rsidRPr="009865C0" w:rsidRDefault="00957ECE" w:rsidP="009865C0">
            <w:pPr>
              <w:spacing w:after="120"/>
              <w:rPr>
                <w:rFonts w:cs="Arial"/>
                <w:szCs w:val="22"/>
                <w:lang w:eastAsia="en-GB"/>
              </w:rPr>
            </w:pPr>
            <w:r w:rsidRPr="009865C0">
              <w:rPr>
                <w:rFonts w:cs="Arial"/>
                <w:szCs w:val="22"/>
                <w:lang w:eastAsia="en-GB"/>
              </w:rPr>
              <w:t> </w:t>
            </w:r>
          </w:p>
        </w:tc>
        <w:tc>
          <w:tcPr>
            <w:tcW w:w="724" w:type="pct"/>
            <w:shd w:val="clear" w:color="auto" w:fill="auto"/>
            <w:hideMark/>
          </w:tcPr>
          <w:p w14:paraId="58ED587F" w14:textId="77777777" w:rsidR="00957ECE" w:rsidRPr="009865C0" w:rsidRDefault="00957ECE" w:rsidP="009865C0">
            <w:pPr>
              <w:spacing w:after="120"/>
              <w:jc w:val="right"/>
              <w:rPr>
                <w:rFonts w:cs="Arial"/>
                <w:szCs w:val="22"/>
                <w:lang w:eastAsia="en-GB"/>
              </w:rPr>
            </w:pPr>
          </w:p>
        </w:tc>
      </w:tr>
      <w:tr w:rsidR="009865C0" w:rsidRPr="009865C0" w14:paraId="0A7A9896" w14:textId="77777777" w:rsidTr="009865C0">
        <w:trPr>
          <w:cantSplit/>
          <w:trHeight w:val="822"/>
        </w:trPr>
        <w:tc>
          <w:tcPr>
            <w:tcW w:w="338" w:type="pct"/>
            <w:shd w:val="clear" w:color="auto" w:fill="auto"/>
          </w:tcPr>
          <w:p w14:paraId="68537CE6" w14:textId="623278EB" w:rsidR="00957ECE" w:rsidRPr="009865C0" w:rsidRDefault="00B7583E" w:rsidP="00B7583E">
            <w:pPr>
              <w:pStyle w:val="Heading2"/>
            </w:pPr>
            <w:r>
              <w:t>3.6</w:t>
            </w:r>
          </w:p>
        </w:tc>
        <w:tc>
          <w:tcPr>
            <w:tcW w:w="1558" w:type="pct"/>
            <w:shd w:val="clear" w:color="auto" w:fill="auto"/>
            <w:hideMark/>
          </w:tcPr>
          <w:p w14:paraId="65EB809C" w14:textId="772DAE7C" w:rsidR="00957ECE" w:rsidRPr="009865C0" w:rsidRDefault="00473531" w:rsidP="009865C0">
            <w:pPr>
              <w:spacing w:after="120"/>
              <w:rPr>
                <w:rFonts w:cs="Arial"/>
                <w:szCs w:val="22"/>
                <w:lang w:eastAsia="en-GB"/>
              </w:rPr>
            </w:pPr>
            <w:r w:rsidRPr="009865C0">
              <w:rPr>
                <w:rFonts w:cs="Arial"/>
                <w:szCs w:val="22"/>
                <w:lang w:eastAsia="en-GB"/>
              </w:rPr>
              <w:t xml:space="preserve">State A/D conversion depth (min </w:t>
            </w:r>
            <w:r w:rsidR="00363976">
              <w:rPr>
                <w:rFonts w:cs="Arial"/>
                <w:szCs w:val="22"/>
                <w:lang w:eastAsia="en-GB"/>
              </w:rPr>
              <w:t>14</w:t>
            </w:r>
            <w:r w:rsidRPr="009865C0">
              <w:rPr>
                <w:rFonts w:cs="Arial"/>
                <w:szCs w:val="22"/>
                <w:lang w:eastAsia="en-GB"/>
              </w:rPr>
              <w:t>bit)</w:t>
            </w:r>
          </w:p>
        </w:tc>
        <w:tc>
          <w:tcPr>
            <w:tcW w:w="968" w:type="pct"/>
            <w:shd w:val="clear" w:color="auto" w:fill="auto"/>
            <w:hideMark/>
          </w:tcPr>
          <w:p w14:paraId="16B1C095" w14:textId="77777777" w:rsidR="00957ECE" w:rsidRPr="009865C0" w:rsidRDefault="00957ECE"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3C35DAC9" w14:textId="77777777" w:rsidR="00957ECE" w:rsidRPr="009865C0" w:rsidRDefault="00957ECE" w:rsidP="009865C0">
            <w:pPr>
              <w:spacing w:after="120"/>
              <w:rPr>
                <w:rFonts w:cs="Arial"/>
                <w:szCs w:val="22"/>
                <w:lang w:eastAsia="en-GB"/>
              </w:rPr>
            </w:pPr>
            <w:r w:rsidRPr="009865C0">
              <w:rPr>
                <w:rFonts w:cs="Arial"/>
                <w:szCs w:val="22"/>
                <w:lang w:eastAsia="en-GB"/>
              </w:rPr>
              <w:t> </w:t>
            </w:r>
          </w:p>
        </w:tc>
        <w:tc>
          <w:tcPr>
            <w:tcW w:w="724" w:type="pct"/>
            <w:shd w:val="clear" w:color="auto" w:fill="auto"/>
            <w:hideMark/>
          </w:tcPr>
          <w:p w14:paraId="791735DF" w14:textId="77777777" w:rsidR="00957ECE" w:rsidRPr="009865C0" w:rsidRDefault="00957ECE" w:rsidP="009865C0">
            <w:pPr>
              <w:spacing w:after="120"/>
              <w:jc w:val="right"/>
              <w:rPr>
                <w:rFonts w:cs="Arial"/>
                <w:szCs w:val="22"/>
                <w:lang w:eastAsia="en-GB"/>
              </w:rPr>
            </w:pPr>
          </w:p>
        </w:tc>
      </w:tr>
      <w:tr w:rsidR="009865C0" w:rsidRPr="009865C0" w14:paraId="733B42EE" w14:textId="77777777" w:rsidTr="009865C0">
        <w:trPr>
          <w:cantSplit/>
          <w:trHeight w:val="822"/>
        </w:trPr>
        <w:tc>
          <w:tcPr>
            <w:tcW w:w="338" w:type="pct"/>
            <w:shd w:val="clear" w:color="auto" w:fill="auto"/>
          </w:tcPr>
          <w:p w14:paraId="1C3C6D9D" w14:textId="379AC896" w:rsidR="00957ECE" w:rsidRPr="009865C0" w:rsidRDefault="00B7583E" w:rsidP="00B7583E">
            <w:pPr>
              <w:pStyle w:val="Heading2"/>
            </w:pPr>
            <w:r>
              <w:t>3.7</w:t>
            </w:r>
          </w:p>
        </w:tc>
        <w:tc>
          <w:tcPr>
            <w:tcW w:w="1558" w:type="pct"/>
            <w:shd w:val="clear" w:color="auto" w:fill="auto"/>
            <w:hideMark/>
          </w:tcPr>
          <w:p w14:paraId="5545DF93" w14:textId="372D031E" w:rsidR="00957ECE" w:rsidRPr="009865C0" w:rsidRDefault="00473531" w:rsidP="009865C0">
            <w:pPr>
              <w:spacing w:after="120"/>
              <w:rPr>
                <w:rFonts w:cs="Arial"/>
                <w:szCs w:val="22"/>
                <w:lang w:eastAsia="en-GB"/>
              </w:rPr>
            </w:pPr>
            <w:r w:rsidRPr="009865C0">
              <w:rPr>
                <w:rFonts w:cs="Arial"/>
                <w:szCs w:val="22"/>
                <w:lang w:eastAsia="en-GB"/>
              </w:rPr>
              <w:t>State DQE</w:t>
            </w:r>
            <w:r w:rsidR="009858A5" w:rsidRPr="009865C0">
              <w:rPr>
                <w:rFonts w:cs="Arial"/>
                <w:szCs w:val="22"/>
                <w:lang w:eastAsia="en-GB"/>
              </w:rPr>
              <w:t xml:space="preserve"> for </w:t>
            </w:r>
            <w:r w:rsidR="00B2369F" w:rsidRPr="009865C0">
              <w:rPr>
                <w:rFonts w:cs="Arial"/>
                <w:szCs w:val="22"/>
                <w:lang w:eastAsia="en-GB"/>
              </w:rPr>
              <w:t>the</w:t>
            </w:r>
            <w:r w:rsidR="009858A5" w:rsidRPr="009865C0">
              <w:rPr>
                <w:rFonts w:cs="Arial"/>
                <w:szCs w:val="22"/>
                <w:lang w:eastAsia="en-GB"/>
              </w:rPr>
              <w:t xml:space="preserve"> detector</w:t>
            </w:r>
            <w:r w:rsidRPr="009865C0">
              <w:rPr>
                <w:rFonts w:cs="Arial"/>
                <w:szCs w:val="22"/>
                <w:lang w:eastAsia="en-GB"/>
              </w:rPr>
              <w:t xml:space="preserve"> (RQA5</w:t>
            </w:r>
            <w:r w:rsidR="00CF3B2B" w:rsidRPr="009865C0">
              <w:rPr>
                <w:rFonts w:cs="Arial"/>
                <w:szCs w:val="22"/>
                <w:lang w:eastAsia="en-GB"/>
              </w:rPr>
              <w:t xml:space="preserve"> values</w:t>
            </w:r>
            <w:r w:rsidR="00363976">
              <w:rPr>
                <w:rFonts w:cs="Arial"/>
                <w:szCs w:val="22"/>
                <w:lang w:eastAsia="en-GB"/>
              </w:rPr>
              <w:t xml:space="preserve"> 2</w:t>
            </w:r>
            <w:r w:rsidR="00363976">
              <w:rPr>
                <w:rFonts w:cs="Arial"/>
                <w:szCs w:val="22"/>
                <w:lang w:val="el-GR" w:eastAsia="en-GB"/>
              </w:rPr>
              <w:t>μ</w:t>
            </w:r>
            <w:r w:rsidR="00363976">
              <w:rPr>
                <w:rFonts w:cs="Arial"/>
                <w:szCs w:val="22"/>
                <w:lang w:eastAsia="en-GB"/>
              </w:rPr>
              <w:t>Gy</w:t>
            </w:r>
            <w:r w:rsidR="00FD3BBD" w:rsidRPr="009865C0">
              <w:rPr>
                <w:rFonts w:cs="Arial"/>
                <w:szCs w:val="22"/>
                <w:lang w:eastAsia="en-GB"/>
              </w:rPr>
              <w:t xml:space="preserve">, </w:t>
            </w:r>
            <w:r w:rsidR="00FD3BBD" w:rsidRPr="009865C0">
              <w:rPr>
                <w:rFonts w:ascii="SiemensSans-Roman" w:hAnsi="SiemensSans-Roman" w:cs="SiemensSans-Roman"/>
                <w:sz w:val="18"/>
                <w:szCs w:val="18"/>
                <w:lang w:eastAsia="en-GB"/>
              </w:rPr>
              <w:t>IEC 62220</w:t>
            </w:r>
            <w:r w:rsidRPr="009865C0">
              <w:rPr>
                <w:rFonts w:cs="Arial"/>
                <w:szCs w:val="22"/>
                <w:lang w:eastAsia="en-GB"/>
              </w:rPr>
              <w:t>):</w:t>
            </w:r>
          </w:p>
          <w:p w14:paraId="0ED4EE21" w14:textId="77777777" w:rsidR="00CF3B2B" w:rsidRPr="009865C0" w:rsidRDefault="00CF3B2B" w:rsidP="009865C0">
            <w:pPr>
              <w:spacing w:after="120"/>
              <w:rPr>
                <w:rFonts w:cs="Arial"/>
                <w:szCs w:val="22"/>
                <w:lang w:eastAsia="en-GB"/>
              </w:rPr>
            </w:pPr>
            <w:r w:rsidRPr="009865C0">
              <w:rPr>
                <w:rFonts w:cs="Arial"/>
                <w:szCs w:val="22"/>
                <w:lang w:eastAsia="en-GB"/>
              </w:rPr>
              <w:t>DQE(1lp/mm) (min</w:t>
            </w:r>
            <w:r w:rsidR="009F2A3E" w:rsidRPr="009865C0">
              <w:rPr>
                <w:rFonts w:cs="Arial"/>
                <w:szCs w:val="22"/>
                <w:lang w:eastAsia="en-GB"/>
              </w:rPr>
              <w:t xml:space="preserve"> </w:t>
            </w:r>
            <w:r w:rsidRPr="009865C0">
              <w:rPr>
                <w:rFonts w:cs="Arial"/>
                <w:szCs w:val="22"/>
                <w:lang w:eastAsia="en-GB"/>
              </w:rPr>
              <w:t>50%)</w:t>
            </w:r>
          </w:p>
          <w:p w14:paraId="19C025F5" w14:textId="77777777" w:rsidR="00CF3B2B" w:rsidRPr="009865C0" w:rsidRDefault="00CF3B2B" w:rsidP="009865C0">
            <w:pPr>
              <w:spacing w:after="120"/>
              <w:rPr>
                <w:rFonts w:cs="Arial"/>
                <w:szCs w:val="22"/>
                <w:lang w:eastAsia="en-GB"/>
              </w:rPr>
            </w:pPr>
            <w:r w:rsidRPr="009865C0">
              <w:rPr>
                <w:rFonts w:cs="Arial"/>
                <w:szCs w:val="22"/>
                <w:lang w:eastAsia="en-GB"/>
              </w:rPr>
              <w:t xml:space="preserve">DQE(2lp/mm) (min 40%) </w:t>
            </w:r>
          </w:p>
          <w:p w14:paraId="7B7CE3CB" w14:textId="012C6904" w:rsidR="009858A5" w:rsidRPr="009865C0" w:rsidRDefault="009858A5" w:rsidP="009865C0">
            <w:pPr>
              <w:spacing w:after="120"/>
              <w:rPr>
                <w:rFonts w:cs="Arial"/>
                <w:szCs w:val="22"/>
                <w:lang w:eastAsia="en-GB"/>
              </w:rPr>
            </w:pPr>
            <w:r w:rsidRPr="009865C0">
              <w:rPr>
                <w:rFonts w:cs="Arial"/>
                <w:szCs w:val="22"/>
                <w:lang w:eastAsia="en-GB"/>
              </w:rPr>
              <w:t xml:space="preserve">DQE(3lp/mm) (min </w:t>
            </w:r>
            <w:r w:rsidR="00323DF9">
              <w:rPr>
                <w:rFonts w:cs="Arial"/>
                <w:szCs w:val="22"/>
                <w:lang w:eastAsia="en-GB"/>
              </w:rPr>
              <w:t>35</w:t>
            </w:r>
            <w:r w:rsidRPr="009865C0">
              <w:rPr>
                <w:rFonts w:cs="Arial"/>
                <w:szCs w:val="22"/>
                <w:lang w:eastAsia="en-GB"/>
              </w:rPr>
              <w:t xml:space="preserve">%) </w:t>
            </w:r>
          </w:p>
          <w:p w14:paraId="013BE101" w14:textId="1336B328" w:rsidR="009858A5" w:rsidRPr="00B7583E" w:rsidRDefault="009858A5" w:rsidP="009865C0">
            <w:pPr>
              <w:spacing w:after="120"/>
              <w:rPr>
                <w:rFonts w:cs="Arial"/>
                <w:szCs w:val="22"/>
                <w:lang w:val="el-GR" w:eastAsia="en-GB"/>
              </w:rPr>
            </w:pPr>
          </w:p>
          <w:p w14:paraId="71339962" w14:textId="77777777" w:rsidR="00473531" w:rsidRPr="009865C0" w:rsidRDefault="00473531" w:rsidP="009865C0">
            <w:pPr>
              <w:spacing w:after="120"/>
              <w:rPr>
                <w:rFonts w:cs="Arial"/>
                <w:szCs w:val="22"/>
                <w:lang w:eastAsia="en-GB"/>
              </w:rPr>
            </w:pPr>
          </w:p>
        </w:tc>
        <w:tc>
          <w:tcPr>
            <w:tcW w:w="968" w:type="pct"/>
            <w:shd w:val="clear" w:color="auto" w:fill="auto"/>
            <w:hideMark/>
          </w:tcPr>
          <w:p w14:paraId="63904361" w14:textId="77777777" w:rsidR="00957ECE"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3075D281" w14:textId="77777777" w:rsidR="00957ECE" w:rsidRPr="009865C0" w:rsidRDefault="00957ECE" w:rsidP="009865C0">
            <w:pPr>
              <w:spacing w:after="120"/>
              <w:rPr>
                <w:rFonts w:cs="Arial"/>
                <w:szCs w:val="22"/>
                <w:lang w:eastAsia="en-GB"/>
              </w:rPr>
            </w:pPr>
          </w:p>
        </w:tc>
        <w:tc>
          <w:tcPr>
            <w:tcW w:w="724" w:type="pct"/>
            <w:shd w:val="clear" w:color="auto" w:fill="auto"/>
            <w:hideMark/>
          </w:tcPr>
          <w:p w14:paraId="331978C7" w14:textId="77777777" w:rsidR="00957ECE" w:rsidRPr="009865C0" w:rsidRDefault="00957ECE" w:rsidP="009865C0">
            <w:pPr>
              <w:spacing w:after="120"/>
              <w:jc w:val="right"/>
              <w:rPr>
                <w:rFonts w:cs="Arial"/>
                <w:szCs w:val="22"/>
                <w:lang w:eastAsia="en-GB"/>
              </w:rPr>
            </w:pPr>
          </w:p>
        </w:tc>
      </w:tr>
      <w:tr w:rsidR="009865C0" w:rsidRPr="009865C0" w14:paraId="6829FD9E" w14:textId="77777777" w:rsidTr="009865C0">
        <w:trPr>
          <w:cantSplit/>
          <w:trHeight w:val="822"/>
        </w:trPr>
        <w:tc>
          <w:tcPr>
            <w:tcW w:w="338" w:type="pct"/>
            <w:shd w:val="clear" w:color="auto" w:fill="auto"/>
          </w:tcPr>
          <w:p w14:paraId="4383A018" w14:textId="6EBEA1D3" w:rsidR="00957ECE" w:rsidRPr="009865C0" w:rsidRDefault="00B7583E" w:rsidP="00B7583E">
            <w:pPr>
              <w:pStyle w:val="Heading2"/>
            </w:pPr>
            <w:r>
              <w:t>3.8</w:t>
            </w:r>
          </w:p>
        </w:tc>
        <w:tc>
          <w:tcPr>
            <w:tcW w:w="1558" w:type="pct"/>
            <w:shd w:val="clear" w:color="auto" w:fill="auto"/>
            <w:hideMark/>
          </w:tcPr>
          <w:p w14:paraId="2BA18778" w14:textId="77777777" w:rsidR="00CF3B2B" w:rsidRPr="009865C0" w:rsidRDefault="00CF3B2B" w:rsidP="009865C0">
            <w:pPr>
              <w:spacing w:after="120"/>
              <w:rPr>
                <w:rFonts w:cs="Arial"/>
                <w:szCs w:val="22"/>
                <w:lang w:eastAsia="en-GB"/>
              </w:rPr>
            </w:pPr>
            <w:r w:rsidRPr="009865C0">
              <w:rPr>
                <w:rFonts w:cs="Arial"/>
                <w:szCs w:val="22"/>
                <w:lang w:eastAsia="en-GB"/>
              </w:rPr>
              <w:t xml:space="preserve">State MTF </w:t>
            </w:r>
            <w:r w:rsidR="009858A5" w:rsidRPr="009865C0">
              <w:rPr>
                <w:rFonts w:cs="Arial"/>
                <w:szCs w:val="22"/>
                <w:lang w:eastAsia="en-GB"/>
              </w:rPr>
              <w:t xml:space="preserve">for </w:t>
            </w:r>
            <w:r w:rsidR="00B2369F" w:rsidRPr="009865C0">
              <w:rPr>
                <w:rFonts w:cs="Arial"/>
                <w:szCs w:val="22"/>
                <w:lang w:eastAsia="en-GB"/>
              </w:rPr>
              <w:t xml:space="preserve">the </w:t>
            </w:r>
            <w:r w:rsidR="009858A5" w:rsidRPr="009865C0">
              <w:rPr>
                <w:rFonts w:cs="Arial"/>
                <w:szCs w:val="22"/>
                <w:lang w:eastAsia="en-GB"/>
              </w:rPr>
              <w:t xml:space="preserve">detector </w:t>
            </w:r>
            <w:r w:rsidRPr="009865C0">
              <w:rPr>
                <w:rFonts w:cs="Arial"/>
                <w:szCs w:val="22"/>
                <w:lang w:eastAsia="en-GB"/>
              </w:rPr>
              <w:t>(RQA5 values</w:t>
            </w:r>
            <w:r w:rsidR="00FD3BBD" w:rsidRPr="009865C0">
              <w:rPr>
                <w:rFonts w:cs="Arial"/>
                <w:szCs w:val="22"/>
                <w:lang w:eastAsia="en-GB"/>
              </w:rPr>
              <w:t xml:space="preserve">, </w:t>
            </w:r>
            <w:r w:rsidR="00FD3BBD" w:rsidRPr="009865C0">
              <w:rPr>
                <w:rFonts w:ascii="SiemensSans-Roman" w:hAnsi="SiemensSans-Roman" w:cs="SiemensSans-Roman"/>
                <w:sz w:val="18"/>
                <w:szCs w:val="18"/>
                <w:lang w:eastAsia="en-GB"/>
              </w:rPr>
              <w:t>IEC 62220</w:t>
            </w:r>
            <w:r w:rsidRPr="009865C0">
              <w:rPr>
                <w:rFonts w:cs="Arial"/>
                <w:szCs w:val="22"/>
                <w:lang w:eastAsia="en-GB"/>
              </w:rPr>
              <w:t>):</w:t>
            </w:r>
          </w:p>
          <w:p w14:paraId="6ED6DCC2" w14:textId="313E5FFA" w:rsidR="00CF3B2B" w:rsidRPr="009865C0" w:rsidRDefault="00CF3B2B" w:rsidP="009865C0">
            <w:pPr>
              <w:spacing w:after="120"/>
              <w:rPr>
                <w:rFonts w:cs="Arial"/>
                <w:szCs w:val="22"/>
                <w:lang w:eastAsia="en-GB"/>
              </w:rPr>
            </w:pPr>
            <w:r w:rsidRPr="009865C0">
              <w:rPr>
                <w:rFonts w:cs="Arial"/>
                <w:szCs w:val="22"/>
                <w:lang w:eastAsia="en-GB"/>
              </w:rPr>
              <w:t xml:space="preserve">MTF(1lp/mm) (min </w:t>
            </w:r>
            <w:r w:rsidR="00FD3BBD" w:rsidRPr="009865C0">
              <w:rPr>
                <w:rFonts w:cs="Arial"/>
                <w:szCs w:val="22"/>
                <w:lang w:eastAsia="en-GB"/>
              </w:rPr>
              <w:t>6</w:t>
            </w:r>
            <w:r w:rsidR="00323DF9">
              <w:rPr>
                <w:rFonts w:cs="Arial"/>
                <w:szCs w:val="22"/>
                <w:lang w:eastAsia="en-GB"/>
              </w:rPr>
              <w:t>5</w:t>
            </w:r>
            <w:r w:rsidRPr="009865C0">
              <w:rPr>
                <w:rFonts w:cs="Arial"/>
                <w:szCs w:val="22"/>
                <w:lang w:eastAsia="en-GB"/>
              </w:rPr>
              <w:t>%)</w:t>
            </w:r>
          </w:p>
          <w:p w14:paraId="43DFFA55" w14:textId="343695A9" w:rsidR="00CF3B2B" w:rsidRPr="009865C0" w:rsidRDefault="00CF3B2B" w:rsidP="009865C0">
            <w:pPr>
              <w:spacing w:after="120"/>
              <w:rPr>
                <w:rFonts w:cs="Arial"/>
                <w:szCs w:val="22"/>
                <w:lang w:eastAsia="en-GB"/>
              </w:rPr>
            </w:pPr>
            <w:r w:rsidRPr="009865C0">
              <w:rPr>
                <w:rFonts w:cs="Arial"/>
                <w:szCs w:val="22"/>
                <w:lang w:eastAsia="en-GB"/>
              </w:rPr>
              <w:t>MTF(2lp/mm) (min</w:t>
            </w:r>
            <w:r w:rsidR="008B079B" w:rsidRPr="009865C0">
              <w:rPr>
                <w:rFonts w:cs="Arial"/>
                <w:szCs w:val="22"/>
                <w:lang w:eastAsia="en-GB"/>
              </w:rPr>
              <w:t xml:space="preserve"> </w:t>
            </w:r>
            <w:r w:rsidR="00323DF9">
              <w:rPr>
                <w:rFonts w:cs="Arial"/>
                <w:szCs w:val="22"/>
                <w:lang w:eastAsia="en-GB"/>
              </w:rPr>
              <w:t>40</w:t>
            </w:r>
            <w:r w:rsidRPr="009865C0">
              <w:rPr>
                <w:rFonts w:cs="Arial"/>
                <w:szCs w:val="22"/>
                <w:lang w:eastAsia="en-GB"/>
              </w:rPr>
              <w:t>%)</w:t>
            </w:r>
          </w:p>
          <w:p w14:paraId="02937276" w14:textId="086B552F" w:rsidR="009858A5" w:rsidRPr="009865C0" w:rsidRDefault="009858A5" w:rsidP="009865C0">
            <w:pPr>
              <w:spacing w:after="120"/>
              <w:rPr>
                <w:rFonts w:cs="Arial"/>
                <w:szCs w:val="22"/>
                <w:lang w:eastAsia="en-GB"/>
              </w:rPr>
            </w:pPr>
            <w:r w:rsidRPr="009865C0">
              <w:rPr>
                <w:rFonts w:cs="Arial"/>
                <w:szCs w:val="22"/>
                <w:lang w:eastAsia="en-GB"/>
              </w:rPr>
              <w:t>MTF(3lp/mm) (min</w:t>
            </w:r>
            <w:r w:rsidR="00323DF9">
              <w:rPr>
                <w:rFonts w:cs="Arial"/>
                <w:szCs w:val="22"/>
                <w:lang w:eastAsia="en-GB"/>
              </w:rPr>
              <w:t xml:space="preserve"> 25</w:t>
            </w:r>
            <w:r w:rsidRPr="009865C0">
              <w:rPr>
                <w:rFonts w:cs="Arial"/>
                <w:szCs w:val="22"/>
                <w:lang w:eastAsia="en-GB"/>
              </w:rPr>
              <w:t>%)</w:t>
            </w:r>
          </w:p>
          <w:p w14:paraId="6D9ADBB3" w14:textId="77777777" w:rsidR="00957ECE" w:rsidRPr="009865C0" w:rsidRDefault="00957ECE" w:rsidP="009865C0">
            <w:pPr>
              <w:spacing w:after="120"/>
              <w:rPr>
                <w:rFonts w:cs="Arial"/>
                <w:szCs w:val="22"/>
                <w:lang w:eastAsia="en-GB"/>
              </w:rPr>
            </w:pPr>
          </w:p>
        </w:tc>
        <w:tc>
          <w:tcPr>
            <w:tcW w:w="968" w:type="pct"/>
            <w:shd w:val="clear" w:color="auto" w:fill="auto"/>
            <w:hideMark/>
          </w:tcPr>
          <w:p w14:paraId="68EB6321" w14:textId="77777777" w:rsidR="00957ECE"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2946D88F" w14:textId="77777777" w:rsidR="00957ECE" w:rsidRPr="009865C0" w:rsidRDefault="00957ECE" w:rsidP="009865C0">
            <w:pPr>
              <w:spacing w:after="120"/>
              <w:rPr>
                <w:rFonts w:cs="Arial"/>
                <w:szCs w:val="22"/>
                <w:lang w:eastAsia="en-GB"/>
              </w:rPr>
            </w:pPr>
          </w:p>
        </w:tc>
        <w:tc>
          <w:tcPr>
            <w:tcW w:w="724" w:type="pct"/>
            <w:shd w:val="clear" w:color="auto" w:fill="auto"/>
            <w:hideMark/>
          </w:tcPr>
          <w:p w14:paraId="1DEEAB2F" w14:textId="77777777" w:rsidR="00957ECE" w:rsidRPr="009865C0" w:rsidRDefault="00957ECE" w:rsidP="009865C0">
            <w:pPr>
              <w:spacing w:after="120"/>
              <w:jc w:val="right"/>
              <w:rPr>
                <w:rFonts w:cs="Arial"/>
                <w:szCs w:val="22"/>
                <w:lang w:eastAsia="en-GB"/>
              </w:rPr>
            </w:pPr>
          </w:p>
        </w:tc>
      </w:tr>
      <w:tr w:rsidR="009865C0" w:rsidRPr="009865C0" w14:paraId="18DE7D20" w14:textId="77777777" w:rsidTr="009865C0">
        <w:trPr>
          <w:cantSplit/>
          <w:trHeight w:val="822"/>
        </w:trPr>
        <w:tc>
          <w:tcPr>
            <w:tcW w:w="338" w:type="pct"/>
            <w:shd w:val="clear" w:color="auto" w:fill="auto"/>
          </w:tcPr>
          <w:p w14:paraId="2DF3848B" w14:textId="0ED027A7" w:rsidR="00957ECE" w:rsidRPr="009865C0" w:rsidRDefault="00B7583E" w:rsidP="00B7583E">
            <w:pPr>
              <w:pStyle w:val="Heading2"/>
            </w:pPr>
            <w:r>
              <w:t>3.9</w:t>
            </w:r>
          </w:p>
        </w:tc>
        <w:tc>
          <w:tcPr>
            <w:tcW w:w="1558" w:type="pct"/>
            <w:shd w:val="clear" w:color="auto" w:fill="auto"/>
            <w:hideMark/>
          </w:tcPr>
          <w:p w14:paraId="7230A2C8" w14:textId="55133737" w:rsidR="00957ECE" w:rsidRPr="009865C0" w:rsidRDefault="00CF3B2B" w:rsidP="009865C0">
            <w:pPr>
              <w:spacing w:after="120"/>
              <w:rPr>
                <w:rFonts w:cs="Arial"/>
                <w:szCs w:val="22"/>
                <w:lang w:eastAsia="en-GB"/>
              </w:rPr>
            </w:pPr>
            <w:r w:rsidRPr="009865C0">
              <w:rPr>
                <w:rFonts w:cs="Arial"/>
                <w:szCs w:val="22"/>
                <w:lang w:eastAsia="en-GB"/>
              </w:rPr>
              <w:t xml:space="preserve">State </w:t>
            </w:r>
            <w:r w:rsidR="009858A5" w:rsidRPr="009865C0">
              <w:rPr>
                <w:rFonts w:cs="Arial"/>
                <w:szCs w:val="22"/>
                <w:lang w:eastAsia="en-GB"/>
              </w:rPr>
              <w:t>image</w:t>
            </w:r>
            <w:r w:rsidR="009F2A3E" w:rsidRPr="009865C0">
              <w:rPr>
                <w:rFonts w:cs="Arial"/>
                <w:szCs w:val="22"/>
                <w:lang w:eastAsia="en-GB"/>
              </w:rPr>
              <w:t xml:space="preserve"> spatial</w:t>
            </w:r>
            <w:r w:rsidR="009858A5" w:rsidRPr="009865C0">
              <w:rPr>
                <w:rFonts w:cs="Arial"/>
                <w:szCs w:val="22"/>
                <w:lang w:eastAsia="en-GB"/>
              </w:rPr>
              <w:t xml:space="preserve"> </w:t>
            </w:r>
            <w:r w:rsidR="00631AB3" w:rsidRPr="009865C0">
              <w:rPr>
                <w:rFonts w:cs="Arial"/>
                <w:szCs w:val="22"/>
                <w:lang w:eastAsia="en-GB"/>
              </w:rPr>
              <w:t>resolution</w:t>
            </w:r>
            <w:r w:rsidRPr="009865C0">
              <w:rPr>
                <w:rFonts w:cs="Arial"/>
                <w:szCs w:val="22"/>
                <w:lang w:eastAsia="en-GB"/>
              </w:rPr>
              <w:t xml:space="preserve"> </w:t>
            </w:r>
            <w:r w:rsidR="009A1D0C" w:rsidRPr="009865C0">
              <w:rPr>
                <w:rFonts w:cs="Arial"/>
                <w:szCs w:val="22"/>
                <w:lang w:eastAsia="en-GB"/>
              </w:rPr>
              <w:t xml:space="preserve">(min </w:t>
            </w:r>
            <w:r w:rsidR="00831719">
              <w:rPr>
                <w:rFonts w:cs="Arial"/>
                <w:szCs w:val="22"/>
                <w:lang w:eastAsia="en-GB"/>
              </w:rPr>
              <w:t>4</w:t>
            </w:r>
            <w:r w:rsidR="009A1D0C" w:rsidRPr="009865C0">
              <w:rPr>
                <w:rFonts w:cs="Arial"/>
                <w:szCs w:val="22"/>
                <w:lang w:eastAsia="en-GB"/>
              </w:rPr>
              <w:t>.1</w:t>
            </w:r>
            <w:r w:rsidRPr="009865C0">
              <w:rPr>
                <w:rFonts w:cs="Arial"/>
                <w:szCs w:val="22"/>
                <w:lang w:eastAsia="en-GB"/>
              </w:rPr>
              <w:t>lp/mm)</w:t>
            </w:r>
          </w:p>
        </w:tc>
        <w:tc>
          <w:tcPr>
            <w:tcW w:w="968" w:type="pct"/>
            <w:shd w:val="clear" w:color="auto" w:fill="auto"/>
            <w:hideMark/>
          </w:tcPr>
          <w:p w14:paraId="4EE1CE23" w14:textId="77777777" w:rsidR="00957ECE"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47ADFBBE" w14:textId="77777777" w:rsidR="00957ECE" w:rsidRPr="009865C0" w:rsidRDefault="00957ECE" w:rsidP="009865C0">
            <w:pPr>
              <w:spacing w:after="120"/>
              <w:rPr>
                <w:rFonts w:cs="Arial"/>
                <w:szCs w:val="22"/>
                <w:lang w:eastAsia="en-GB"/>
              </w:rPr>
            </w:pPr>
          </w:p>
        </w:tc>
        <w:tc>
          <w:tcPr>
            <w:tcW w:w="724" w:type="pct"/>
            <w:shd w:val="clear" w:color="auto" w:fill="auto"/>
            <w:hideMark/>
          </w:tcPr>
          <w:p w14:paraId="789F787E" w14:textId="77777777" w:rsidR="00957ECE" w:rsidRPr="009865C0" w:rsidRDefault="00957ECE" w:rsidP="009865C0">
            <w:pPr>
              <w:spacing w:after="120"/>
              <w:jc w:val="right"/>
              <w:rPr>
                <w:rFonts w:cs="Arial"/>
                <w:szCs w:val="22"/>
                <w:lang w:eastAsia="en-GB"/>
              </w:rPr>
            </w:pPr>
          </w:p>
        </w:tc>
      </w:tr>
      <w:tr w:rsidR="009865C0" w:rsidRPr="009865C0" w14:paraId="5E7B73D6" w14:textId="77777777" w:rsidTr="009865C0">
        <w:trPr>
          <w:cantSplit/>
          <w:trHeight w:val="822"/>
        </w:trPr>
        <w:tc>
          <w:tcPr>
            <w:tcW w:w="338" w:type="pct"/>
            <w:shd w:val="clear" w:color="auto" w:fill="auto"/>
          </w:tcPr>
          <w:p w14:paraId="2A72F823" w14:textId="7053616A" w:rsidR="00957ECE" w:rsidRPr="009865C0" w:rsidRDefault="00B7583E" w:rsidP="00B7583E">
            <w:pPr>
              <w:pStyle w:val="Heading2"/>
            </w:pPr>
            <w:r>
              <w:t>3.10</w:t>
            </w:r>
          </w:p>
        </w:tc>
        <w:tc>
          <w:tcPr>
            <w:tcW w:w="1558" w:type="pct"/>
            <w:shd w:val="clear" w:color="auto" w:fill="auto"/>
            <w:hideMark/>
          </w:tcPr>
          <w:p w14:paraId="17A62372" w14:textId="446F175A" w:rsidR="00957ECE" w:rsidRPr="009865C0" w:rsidRDefault="006D776A" w:rsidP="009865C0">
            <w:pPr>
              <w:spacing w:after="120"/>
              <w:rPr>
                <w:rFonts w:cs="Arial"/>
                <w:szCs w:val="22"/>
                <w:lang w:eastAsia="en-GB"/>
              </w:rPr>
            </w:pPr>
            <w:r w:rsidRPr="009865C0">
              <w:rPr>
                <w:rFonts w:cs="Arial"/>
                <w:szCs w:val="22"/>
                <w:lang w:eastAsia="en-GB"/>
              </w:rPr>
              <w:t xml:space="preserve">1x </w:t>
            </w:r>
            <w:r w:rsidR="009C52F8" w:rsidRPr="009865C0">
              <w:rPr>
                <w:rFonts w:cs="Arial"/>
                <w:szCs w:val="22"/>
                <w:lang w:eastAsia="en-GB"/>
              </w:rPr>
              <w:t xml:space="preserve">Removable anti scatter grid of at least </w:t>
            </w:r>
            <w:r w:rsidR="009858A5" w:rsidRPr="009865C0">
              <w:rPr>
                <w:rFonts w:cs="Arial"/>
                <w:szCs w:val="22"/>
                <w:lang w:eastAsia="en-GB"/>
              </w:rPr>
              <w:t xml:space="preserve">40 </w:t>
            </w:r>
            <w:r w:rsidR="009C52F8" w:rsidRPr="009865C0">
              <w:rPr>
                <w:rFonts w:cs="Arial"/>
                <w:szCs w:val="22"/>
                <w:lang w:eastAsia="en-GB"/>
              </w:rPr>
              <w:t xml:space="preserve">lines/cm, </w:t>
            </w:r>
            <w:proofErr w:type="spellStart"/>
            <w:r w:rsidR="009C52F8" w:rsidRPr="009865C0">
              <w:rPr>
                <w:rFonts w:cs="Arial"/>
                <w:szCs w:val="22"/>
                <w:lang w:eastAsia="en-GB"/>
              </w:rPr>
              <w:t>fo</w:t>
            </w:r>
            <w:proofErr w:type="spellEnd"/>
            <w:r w:rsidR="00B2369F" w:rsidRPr="009865C0">
              <w:rPr>
                <w:rFonts w:cs="Arial"/>
                <w:szCs w:val="22"/>
                <w:lang w:eastAsia="en-GB"/>
              </w:rPr>
              <w:t>=115</w:t>
            </w:r>
            <w:r w:rsidR="009858A5" w:rsidRPr="009865C0">
              <w:rPr>
                <w:rFonts w:cs="Arial"/>
                <w:szCs w:val="22"/>
                <w:lang w:eastAsia="en-GB"/>
              </w:rPr>
              <w:t>-150</w:t>
            </w:r>
            <w:r w:rsidR="009C52F8" w:rsidRPr="009865C0">
              <w:rPr>
                <w:rFonts w:cs="Arial"/>
                <w:szCs w:val="22"/>
                <w:lang w:eastAsia="en-GB"/>
              </w:rPr>
              <w:t>cm</w:t>
            </w:r>
          </w:p>
          <w:p w14:paraId="5BAA7FE3" w14:textId="2B219AF8" w:rsidR="001F2DE5" w:rsidRPr="009865C0" w:rsidRDefault="006D776A" w:rsidP="009865C0">
            <w:pPr>
              <w:spacing w:after="120"/>
              <w:rPr>
                <w:rFonts w:cs="Arial"/>
                <w:szCs w:val="22"/>
                <w:lang w:eastAsia="en-GB"/>
              </w:rPr>
            </w:pPr>
            <w:r w:rsidRPr="009865C0">
              <w:rPr>
                <w:rFonts w:cs="Arial"/>
                <w:szCs w:val="22"/>
                <w:lang w:eastAsia="en-GB"/>
              </w:rPr>
              <w:t xml:space="preserve">1x Removable anti scatter grid of at least 90 lines/cm, </w:t>
            </w:r>
            <w:proofErr w:type="spellStart"/>
            <w:r w:rsidRPr="009865C0">
              <w:rPr>
                <w:rFonts w:cs="Arial"/>
                <w:szCs w:val="22"/>
                <w:lang w:eastAsia="en-GB"/>
              </w:rPr>
              <w:t>fo</w:t>
            </w:r>
            <w:proofErr w:type="spellEnd"/>
            <w:r w:rsidRPr="009865C0">
              <w:rPr>
                <w:rFonts w:cs="Arial"/>
                <w:szCs w:val="22"/>
                <w:lang w:eastAsia="en-GB"/>
              </w:rPr>
              <w:t>=180cm</w:t>
            </w:r>
          </w:p>
        </w:tc>
        <w:tc>
          <w:tcPr>
            <w:tcW w:w="968" w:type="pct"/>
            <w:shd w:val="clear" w:color="auto" w:fill="auto"/>
            <w:hideMark/>
          </w:tcPr>
          <w:p w14:paraId="36F91F80" w14:textId="257D1775" w:rsidR="00957ECE" w:rsidRPr="009865C0" w:rsidRDefault="006D776A"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0E3A4AE5" w14:textId="77777777" w:rsidR="00957ECE" w:rsidRPr="009865C0" w:rsidRDefault="00957ECE" w:rsidP="009865C0">
            <w:pPr>
              <w:spacing w:after="120"/>
              <w:rPr>
                <w:rFonts w:cs="Arial"/>
                <w:szCs w:val="22"/>
                <w:lang w:eastAsia="en-GB"/>
              </w:rPr>
            </w:pPr>
          </w:p>
        </w:tc>
        <w:tc>
          <w:tcPr>
            <w:tcW w:w="724" w:type="pct"/>
            <w:shd w:val="clear" w:color="auto" w:fill="auto"/>
            <w:hideMark/>
          </w:tcPr>
          <w:p w14:paraId="6D57DB0D" w14:textId="77777777" w:rsidR="00957ECE" w:rsidRPr="009865C0" w:rsidRDefault="00957ECE" w:rsidP="009865C0">
            <w:pPr>
              <w:spacing w:after="120"/>
              <w:jc w:val="right"/>
              <w:rPr>
                <w:rFonts w:cs="Arial"/>
                <w:szCs w:val="22"/>
                <w:lang w:eastAsia="en-GB"/>
              </w:rPr>
            </w:pPr>
          </w:p>
        </w:tc>
      </w:tr>
      <w:tr w:rsidR="009865C0" w:rsidRPr="009865C0" w14:paraId="74200007" w14:textId="77777777" w:rsidTr="009865C0">
        <w:trPr>
          <w:cantSplit/>
          <w:trHeight w:val="822"/>
        </w:trPr>
        <w:tc>
          <w:tcPr>
            <w:tcW w:w="338" w:type="pct"/>
            <w:shd w:val="clear" w:color="auto" w:fill="auto"/>
          </w:tcPr>
          <w:p w14:paraId="005C863D" w14:textId="2584D834" w:rsidR="00957ECE" w:rsidRPr="009865C0" w:rsidRDefault="00B7583E" w:rsidP="00B7583E">
            <w:pPr>
              <w:pStyle w:val="Heading2"/>
            </w:pPr>
            <w:r>
              <w:t>3.11</w:t>
            </w:r>
          </w:p>
        </w:tc>
        <w:tc>
          <w:tcPr>
            <w:tcW w:w="1558" w:type="pct"/>
            <w:shd w:val="clear" w:color="auto" w:fill="auto"/>
            <w:hideMark/>
          </w:tcPr>
          <w:p w14:paraId="7896924C" w14:textId="2D0D67C0" w:rsidR="00957ECE" w:rsidRPr="009865C0" w:rsidRDefault="00523F64" w:rsidP="009865C0">
            <w:pPr>
              <w:spacing w:after="120"/>
              <w:rPr>
                <w:rFonts w:cs="Arial"/>
                <w:szCs w:val="22"/>
                <w:lang w:eastAsia="en-GB"/>
              </w:rPr>
            </w:pPr>
            <w:r w:rsidRPr="009865C0">
              <w:rPr>
                <w:rFonts w:cs="Arial"/>
                <w:szCs w:val="22"/>
                <w:lang w:eastAsia="en-GB"/>
              </w:rPr>
              <w:t>Charge system where</w:t>
            </w:r>
            <w:r w:rsidR="00815D08" w:rsidRPr="009865C0">
              <w:rPr>
                <w:rFonts w:cs="Arial"/>
                <w:szCs w:val="22"/>
                <w:lang w:eastAsia="en-GB"/>
              </w:rPr>
              <w:t xml:space="preserve"> the</w:t>
            </w:r>
            <w:r w:rsidR="00557572" w:rsidRPr="009865C0">
              <w:rPr>
                <w:rFonts w:cs="Arial"/>
                <w:szCs w:val="22"/>
                <w:lang w:eastAsia="en-GB"/>
              </w:rPr>
              <w:t xml:space="preserve"> detector can be charged in a</w:t>
            </w:r>
            <w:r w:rsidR="00815D08" w:rsidRPr="009865C0">
              <w:rPr>
                <w:rFonts w:cs="Arial"/>
                <w:szCs w:val="22"/>
                <w:lang w:eastAsia="en-GB"/>
              </w:rPr>
              <w:t xml:space="preserve"> </w:t>
            </w:r>
            <w:r w:rsidR="009F2A3E" w:rsidRPr="009865C0">
              <w:rPr>
                <w:rFonts w:cs="Arial"/>
                <w:szCs w:val="22"/>
                <w:lang w:eastAsia="en-GB"/>
              </w:rPr>
              <w:t>docking station</w:t>
            </w:r>
            <w:r w:rsidR="00557572" w:rsidRPr="009865C0">
              <w:rPr>
                <w:rFonts w:cs="Arial"/>
                <w:szCs w:val="22"/>
                <w:lang w:eastAsia="en-GB"/>
              </w:rPr>
              <w:t xml:space="preserve">. </w:t>
            </w:r>
          </w:p>
        </w:tc>
        <w:tc>
          <w:tcPr>
            <w:tcW w:w="968" w:type="pct"/>
            <w:shd w:val="clear" w:color="auto" w:fill="auto"/>
            <w:hideMark/>
          </w:tcPr>
          <w:p w14:paraId="43775A08" w14:textId="304F859E" w:rsidR="00957ECE" w:rsidRPr="009865C0" w:rsidRDefault="00DC697B" w:rsidP="009865C0">
            <w:pPr>
              <w:spacing w:after="120"/>
              <w:jc w:val="center"/>
              <w:rPr>
                <w:rFonts w:cs="Arial"/>
                <w:bCs/>
                <w:szCs w:val="22"/>
                <w:lang w:eastAsia="en-GB"/>
              </w:rPr>
            </w:pPr>
            <w:r>
              <w:rPr>
                <w:rFonts w:cs="Arial"/>
                <w:bCs/>
                <w:szCs w:val="22"/>
                <w:lang w:eastAsia="en-GB"/>
              </w:rPr>
              <w:t>YES</w:t>
            </w:r>
          </w:p>
        </w:tc>
        <w:tc>
          <w:tcPr>
            <w:tcW w:w="1411" w:type="pct"/>
            <w:shd w:val="clear" w:color="auto" w:fill="auto"/>
            <w:hideMark/>
          </w:tcPr>
          <w:p w14:paraId="54C5C6D6" w14:textId="77777777" w:rsidR="00957ECE" w:rsidRPr="009865C0" w:rsidRDefault="00957ECE" w:rsidP="009865C0">
            <w:pPr>
              <w:spacing w:after="120"/>
              <w:rPr>
                <w:rFonts w:cs="Arial"/>
                <w:szCs w:val="22"/>
                <w:lang w:eastAsia="en-GB"/>
              </w:rPr>
            </w:pPr>
          </w:p>
        </w:tc>
        <w:tc>
          <w:tcPr>
            <w:tcW w:w="724" w:type="pct"/>
            <w:shd w:val="clear" w:color="auto" w:fill="auto"/>
            <w:hideMark/>
          </w:tcPr>
          <w:p w14:paraId="4269E917" w14:textId="77777777" w:rsidR="00957ECE" w:rsidRPr="009865C0" w:rsidRDefault="00957ECE" w:rsidP="009865C0">
            <w:pPr>
              <w:spacing w:after="120"/>
              <w:jc w:val="right"/>
              <w:rPr>
                <w:rFonts w:cs="Arial"/>
                <w:szCs w:val="22"/>
                <w:lang w:eastAsia="en-GB"/>
              </w:rPr>
            </w:pPr>
          </w:p>
        </w:tc>
      </w:tr>
      <w:tr w:rsidR="009865C0" w:rsidRPr="009865C0" w14:paraId="42121392" w14:textId="77777777" w:rsidTr="009865C0">
        <w:trPr>
          <w:cantSplit/>
          <w:trHeight w:val="822"/>
        </w:trPr>
        <w:tc>
          <w:tcPr>
            <w:tcW w:w="338" w:type="pct"/>
            <w:shd w:val="clear" w:color="auto" w:fill="auto"/>
          </w:tcPr>
          <w:p w14:paraId="651D235B" w14:textId="787F50E4" w:rsidR="000B34A0" w:rsidRPr="009865C0" w:rsidRDefault="00B7583E" w:rsidP="00B7583E">
            <w:pPr>
              <w:pStyle w:val="Heading2"/>
            </w:pPr>
            <w:r>
              <w:t>3.12</w:t>
            </w:r>
          </w:p>
        </w:tc>
        <w:tc>
          <w:tcPr>
            <w:tcW w:w="1558" w:type="pct"/>
            <w:shd w:val="clear" w:color="auto" w:fill="auto"/>
            <w:hideMark/>
          </w:tcPr>
          <w:p w14:paraId="31C06065" w14:textId="48A61708" w:rsidR="000B34A0" w:rsidRPr="009865C0" w:rsidRDefault="000B34A0" w:rsidP="009865C0">
            <w:pPr>
              <w:spacing w:after="120"/>
              <w:rPr>
                <w:rFonts w:cs="Arial"/>
                <w:szCs w:val="22"/>
                <w:lang w:eastAsia="en-GB"/>
              </w:rPr>
            </w:pPr>
            <w:r w:rsidRPr="009865C0">
              <w:rPr>
                <w:rFonts w:cs="Arial"/>
                <w:szCs w:val="22"/>
                <w:lang w:eastAsia="en-GB"/>
              </w:rPr>
              <w:t>Battery charge time</w:t>
            </w:r>
            <w:r w:rsidR="0013535D" w:rsidRPr="009865C0">
              <w:rPr>
                <w:rFonts w:cs="Arial"/>
                <w:szCs w:val="22"/>
                <w:lang w:eastAsia="en-GB"/>
              </w:rPr>
              <w:t xml:space="preserve"> </w:t>
            </w:r>
            <w:r w:rsidR="007A6D47" w:rsidRPr="009865C0">
              <w:rPr>
                <w:rFonts w:cs="Arial"/>
                <w:szCs w:val="22"/>
                <w:lang w:eastAsia="en-GB"/>
              </w:rPr>
              <w:t>of</w:t>
            </w:r>
            <w:r w:rsidRPr="009865C0">
              <w:rPr>
                <w:rFonts w:cs="Arial"/>
                <w:szCs w:val="22"/>
                <w:lang w:eastAsia="en-GB"/>
              </w:rPr>
              <w:t xml:space="preserve"> less than </w:t>
            </w:r>
            <w:r w:rsidR="008175CA" w:rsidRPr="009865C0">
              <w:rPr>
                <w:rFonts w:cs="Arial"/>
                <w:szCs w:val="22"/>
                <w:lang w:eastAsia="en-GB"/>
              </w:rPr>
              <w:t>5</w:t>
            </w:r>
            <w:r w:rsidRPr="009865C0">
              <w:rPr>
                <w:rFonts w:cs="Arial"/>
                <w:szCs w:val="22"/>
                <w:lang w:eastAsia="en-GB"/>
              </w:rPr>
              <w:t xml:space="preserve"> hours</w:t>
            </w:r>
            <w:r w:rsidR="00831719">
              <w:rPr>
                <w:rFonts w:cs="Arial"/>
                <w:szCs w:val="22"/>
                <w:lang w:eastAsia="en-GB"/>
              </w:rPr>
              <w:t xml:space="preserve"> (0-100%)</w:t>
            </w:r>
          </w:p>
          <w:p w14:paraId="08A2C43A" w14:textId="77777777" w:rsidR="007A6D47" w:rsidRPr="009865C0" w:rsidRDefault="007A6D47" w:rsidP="009865C0">
            <w:pPr>
              <w:spacing w:after="120"/>
              <w:rPr>
                <w:rFonts w:cs="Arial"/>
                <w:szCs w:val="22"/>
                <w:lang w:eastAsia="en-GB"/>
              </w:rPr>
            </w:pPr>
            <w:r w:rsidRPr="009865C0">
              <w:rPr>
                <w:rFonts w:cs="Arial"/>
                <w:szCs w:val="22"/>
                <w:lang w:eastAsia="en-GB"/>
              </w:rPr>
              <w:t>Operation time no less than 6h in standard mode</w:t>
            </w:r>
          </w:p>
          <w:p w14:paraId="29E240B6" w14:textId="74CECB64" w:rsidR="007A6D47" w:rsidRPr="009865C0" w:rsidRDefault="007A6D47" w:rsidP="009865C0">
            <w:pPr>
              <w:spacing w:after="120"/>
              <w:rPr>
                <w:rFonts w:cs="Arial"/>
                <w:szCs w:val="22"/>
                <w:lang w:eastAsia="en-GB"/>
              </w:rPr>
            </w:pPr>
            <w:r w:rsidRPr="009865C0">
              <w:rPr>
                <w:rFonts w:cs="Arial"/>
                <w:szCs w:val="22"/>
                <w:lang w:eastAsia="en-GB"/>
              </w:rPr>
              <w:t>Electromagnetic compatibility: compliance with IEC 60601-1-2</w:t>
            </w:r>
          </w:p>
        </w:tc>
        <w:tc>
          <w:tcPr>
            <w:tcW w:w="968" w:type="pct"/>
            <w:shd w:val="clear" w:color="auto" w:fill="auto"/>
            <w:hideMark/>
          </w:tcPr>
          <w:p w14:paraId="67D95A1C" w14:textId="18B7C95F" w:rsidR="000B34A0" w:rsidRPr="009865C0" w:rsidRDefault="009865C0"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1862D5C4" w14:textId="77777777" w:rsidR="000B34A0" w:rsidRPr="009865C0" w:rsidRDefault="000B34A0" w:rsidP="009865C0">
            <w:pPr>
              <w:spacing w:after="120"/>
              <w:rPr>
                <w:rFonts w:cs="Arial"/>
                <w:szCs w:val="22"/>
                <w:lang w:eastAsia="en-GB"/>
              </w:rPr>
            </w:pPr>
          </w:p>
        </w:tc>
        <w:tc>
          <w:tcPr>
            <w:tcW w:w="724" w:type="pct"/>
            <w:shd w:val="clear" w:color="auto" w:fill="auto"/>
            <w:hideMark/>
          </w:tcPr>
          <w:p w14:paraId="22AF81C4" w14:textId="77777777" w:rsidR="000B34A0" w:rsidRPr="009865C0" w:rsidRDefault="000B34A0" w:rsidP="009865C0">
            <w:pPr>
              <w:spacing w:after="120"/>
              <w:jc w:val="right"/>
              <w:rPr>
                <w:rFonts w:cs="Arial"/>
                <w:szCs w:val="22"/>
                <w:lang w:eastAsia="en-GB"/>
              </w:rPr>
            </w:pPr>
          </w:p>
        </w:tc>
      </w:tr>
      <w:tr w:rsidR="009865C0" w:rsidRPr="009865C0" w14:paraId="2EFC7682" w14:textId="77777777" w:rsidTr="009865C0">
        <w:trPr>
          <w:cantSplit/>
          <w:trHeight w:val="822"/>
        </w:trPr>
        <w:tc>
          <w:tcPr>
            <w:tcW w:w="338" w:type="pct"/>
            <w:shd w:val="clear" w:color="auto" w:fill="auto"/>
          </w:tcPr>
          <w:p w14:paraId="4A8599EF" w14:textId="05C37C64" w:rsidR="00B2369F" w:rsidRPr="009865C0" w:rsidRDefault="00B7583E" w:rsidP="00B7583E">
            <w:pPr>
              <w:pStyle w:val="Heading2"/>
            </w:pPr>
            <w:r>
              <w:t>3.13</w:t>
            </w:r>
          </w:p>
        </w:tc>
        <w:tc>
          <w:tcPr>
            <w:tcW w:w="1558" w:type="pct"/>
            <w:shd w:val="clear" w:color="auto" w:fill="auto"/>
            <w:hideMark/>
          </w:tcPr>
          <w:p w14:paraId="026F541F" w14:textId="24144FD0" w:rsidR="00B2369F" w:rsidRPr="009865C0" w:rsidRDefault="00B2369F" w:rsidP="009865C0">
            <w:pPr>
              <w:spacing w:after="120"/>
              <w:rPr>
                <w:rFonts w:cs="Arial"/>
                <w:szCs w:val="22"/>
                <w:lang w:eastAsia="en-GB"/>
              </w:rPr>
            </w:pPr>
            <w:r w:rsidRPr="009865C0">
              <w:rPr>
                <w:rFonts w:cs="Arial"/>
                <w:szCs w:val="22"/>
                <w:lang w:eastAsia="en-GB"/>
              </w:rPr>
              <w:t>Mass of detector</w:t>
            </w:r>
            <w:r w:rsidR="001B6C45">
              <w:rPr>
                <w:rFonts w:cs="Arial"/>
                <w:szCs w:val="22"/>
                <w:lang w:eastAsia="en-GB"/>
              </w:rPr>
              <w:t xml:space="preserve"> (43X43)</w:t>
            </w:r>
            <w:r w:rsidRPr="009865C0">
              <w:rPr>
                <w:rFonts w:cs="Arial"/>
                <w:szCs w:val="22"/>
                <w:lang w:eastAsia="en-GB"/>
              </w:rPr>
              <w:t xml:space="preserve"> </w:t>
            </w:r>
            <w:r w:rsidR="001F2DE5" w:rsidRPr="009865C0">
              <w:rPr>
                <w:rFonts w:cs="Arial"/>
                <w:szCs w:val="22"/>
                <w:lang w:eastAsia="en-GB"/>
              </w:rPr>
              <w:t xml:space="preserve">incl. battery </w:t>
            </w:r>
            <w:r w:rsidR="009941AD" w:rsidRPr="009865C0">
              <w:rPr>
                <w:rFonts w:cs="Arial"/>
                <w:szCs w:val="22"/>
                <w:lang w:eastAsia="en-GB"/>
              </w:rPr>
              <w:t>3.</w:t>
            </w:r>
            <w:r w:rsidR="001B6C45">
              <w:rPr>
                <w:rFonts w:cs="Arial"/>
                <w:szCs w:val="22"/>
                <w:lang w:eastAsia="en-GB"/>
              </w:rPr>
              <w:t>2</w:t>
            </w:r>
            <w:r w:rsidRPr="009865C0">
              <w:rPr>
                <w:rFonts w:cs="Arial"/>
                <w:szCs w:val="22"/>
                <w:lang w:eastAsia="en-GB"/>
              </w:rPr>
              <w:t>kg or less</w:t>
            </w:r>
          </w:p>
        </w:tc>
        <w:tc>
          <w:tcPr>
            <w:tcW w:w="968" w:type="pct"/>
            <w:shd w:val="clear" w:color="auto" w:fill="auto"/>
            <w:hideMark/>
          </w:tcPr>
          <w:p w14:paraId="03FAEB21" w14:textId="0CC82D6D" w:rsidR="00B2369F" w:rsidRPr="009865C0" w:rsidRDefault="009865C0"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4C1AF781" w14:textId="77777777" w:rsidR="00B2369F" w:rsidRPr="009865C0" w:rsidRDefault="00B2369F" w:rsidP="009865C0">
            <w:pPr>
              <w:spacing w:after="120"/>
              <w:rPr>
                <w:rFonts w:cs="Arial"/>
                <w:szCs w:val="22"/>
                <w:lang w:eastAsia="en-GB"/>
              </w:rPr>
            </w:pPr>
          </w:p>
        </w:tc>
        <w:tc>
          <w:tcPr>
            <w:tcW w:w="724" w:type="pct"/>
            <w:shd w:val="clear" w:color="auto" w:fill="auto"/>
            <w:hideMark/>
          </w:tcPr>
          <w:p w14:paraId="4195E845" w14:textId="77777777" w:rsidR="00B2369F" w:rsidRPr="009865C0" w:rsidRDefault="00B2369F" w:rsidP="009865C0">
            <w:pPr>
              <w:spacing w:after="120"/>
              <w:jc w:val="right"/>
              <w:rPr>
                <w:rFonts w:cs="Arial"/>
                <w:szCs w:val="22"/>
                <w:lang w:eastAsia="en-GB"/>
              </w:rPr>
            </w:pPr>
          </w:p>
        </w:tc>
      </w:tr>
      <w:tr w:rsidR="009865C0" w:rsidRPr="009865C0" w14:paraId="580012E6" w14:textId="77777777" w:rsidTr="009865C0">
        <w:trPr>
          <w:cantSplit/>
          <w:trHeight w:val="822"/>
        </w:trPr>
        <w:tc>
          <w:tcPr>
            <w:tcW w:w="338" w:type="pct"/>
            <w:shd w:val="clear" w:color="auto" w:fill="auto"/>
          </w:tcPr>
          <w:p w14:paraId="265B3218" w14:textId="2875C9CC" w:rsidR="001F2DE5" w:rsidRPr="009865C0" w:rsidRDefault="00B7583E" w:rsidP="00B7583E">
            <w:pPr>
              <w:pStyle w:val="Heading2"/>
            </w:pPr>
            <w:r>
              <w:t>3.14</w:t>
            </w:r>
          </w:p>
        </w:tc>
        <w:tc>
          <w:tcPr>
            <w:tcW w:w="1558" w:type="pct"/>
            <w:shd w:val="clear" w:color="auto" w:fill="auto"/>
            <w:hideMark/>
          </w:tcPr>
          <w:p w14:paraId="139D8688" w14:textId="77777777" w:rsidR="001F2DE5" w:rsidRPr="009865C0" w:rsidRDefault="001F2DE5" w:rsidP="009865C0">
            <w:pPr>
              <w:spacing w:after="120"/>
              <w:rPr>
                <w:rFonts w:cs="Arial"/>
                <w:szCs w:val="22"/>
                <w:lang w:eastAsia="en-GB"/>
              </w:rPr>
            </w:pPr>
            <w:r w:rsidRPr="009865C0">
              <w:rPr>
                <w:rFonts w:cs="Arial"/>
                <w:szCs w:val="22"/>
                <w:lang w:eastAsia="en-GB"/>
              </w:rPr>
              <w:t xml:space="preserve">Max load capacity </w:t>
            </w:r>
          </w:p>
          <w:p w14:paraId="67E3418B" w14:textId="131DF5EC" w:rsidR="001F2DE5" w:rsidRPr="009865C0" w:rsidRDefault="009865C0" w:rsidP="009865C0">
            <w:pPr>
              <w:spacing w:after="120"/>
              <w:rPr>
                <w:rFonts w:cs="Arial"/>
                <w:szCs w:val="22"/>
                <w:lang w:eastAsia="en-GB"/>
              </w:rPr>
            </w:pPr>
            <w:r w:rsidRPr="009865C0">
              <w:rPr>
                <w:rFonts w:cs="Arial"/>
                <w:szCs w:val="22"/>
                <w:lang w:eastAsia="en-GB"/>
              </w:rPr>
              <w:t>300</w:t>
            </w:r>
            <w:r w:rsidR="00E0606F" w:rsidRPr="009865C0">
              <w:rPr>
                <w:rFonts w:cs="Arial"/>
                <w:szCs w:val="22"/>
                <w:lang w:eastAsia="en-GB"/>
              </w:rPr>
              <w:t xml:space="preserve">kg </w:t>
            </w:r>
            <w:r w:rsidR="00206153" w:rsidRPr="009865C0">
              <w:rPr>
                <w:rFonts w:cs="Arial"/>
                <w:szCs w:val="22"/>
                <w:lang w:eastAsia="en-GB"/>
              </w:rPr>
              <w:t>or more</w:t>
            </w:r>
            <w:r w:rsidR="001F2DE5" w:rsidRPr="009865C0">
              <w:rPr>
                <w:rFonts w:cs="Arial"/>
                <w:szCs w:val="22"/>
                <w:lang w:eastAsia="en-GB"/>
              </w:rPr>
              <w:t xml:space="preserve"> </w:t>
            </w:r>
            <w:r w:rsidR="00206153" w:rsidRPr="009865C0">
              <w:rPr>
                <w:rFonts w:cs="Arial"/>
                <w:szCs w:val="22"/>
                <w:lang w:eastAsia="en-GB"/>
              </w:rPr>
              <w:t>–distributed weight on detector</w:t>
            </w:r>
          </w:p>
          <w:p w14:paraId="1D3ED1A5" w14:textId="17DE45F2" w:rsidR="0052401F" w:rsidRPr="009865C0" w:rsidRDefault="0052401F" w:rsidP="009865C0">
            <w:pPr>
              <w:spacing w:after="120"/>
              <w:rPr>
                <w:rFonts w:cs="Arial"/>
                <w:szCs w:val="22"/>
                <w:lang w:eastAsia="en-GB"/>
              </w:rPr>
            </w:pPr>
            <w:r w:rsidRPr="009865C0">
              <w:rPr>
                <w:rFonts w:cs="Arial"/>
                <w:szCs w:val="22"/>
                <w:lang w:eastAsia="en-GB"/>
              </w:rPr>
              <w:t>100kg or more point</w:t>
            </w:r>
          </w:p>
        </w:tc>
        <w:tc>
          <w:tcPr>
            <w:tcW w:w="968" w:type="pct"/>
            <w:shd w:val="clear" w:color="auto" w:fill="auto"/>
            <w:hideMark/>
          </w:tcPr>
          <w:p w14:paraId="0DFD704D" w14:textId="36F31A3E" w:rsidR="001F2DE5" w:rsidRPr="009865C0" w:rsidRDefault="009865C0" w:rsidP="009865C0">
            <w:pPr>
              <w:spacing w:after="120"/>
              <w:jc w:val="center"/>
              <w:rPr>
                <w:rFonts w:cs="Arial"/>
                <w:bCs/>
                <w:szCs w:val="22"/>
                <w:lang w:eastAsia="en-GB"/>
              </w:rPr>
            </w:pPr>
            <w:r w:rsidRPr="009865C0">
              <w:rPr>
                <w:rFonts w:cs="Arial"/>
                <w:bCs/>
                <w:szCs w:val="22"/>
                <w:lang w:eastAsia="en-GB"/>
              </w:rPr>
              <w:t>YES</w:t>
            </w:r>
          </w:p>
        </w:tc>
        <w:tc>
          <w:tcPr>
            <w:tcW w:w="1411" w:type="pct"/>
            <w:shd w:val="clear" w:color="auto" w:fill="auto"/>
            <w:hideMark/>
          </w:tcPr>
          <w:p w14:paraId="4EC9E6C7" w14:textId="77777777" w:rsidR="001F2DE5" w:rsidRPr="009865C0" w:rsidRDefault="001F2DE5" w:rsidP="009865C0">
            <w:pPr>
              <w:spacing w:after="120"/>
              <w:rPr>
                <w:rFonts w:cs="Arial"/>
                <w:szCs w:val="22"/>
                <w:lang w:eastAsia="en-GB"/>
              </w:rPr>
            </w:pPr>
          </w:p>
        </w:tc>
        <w:tc>
          <w:tcPr>
            <w:tcW w:w="724" w:type="pct"/>
            <w:shd w:val="clear" w:color="auto" w:fill="auto"/>
            <w:hideMark/>
          </w:tcPr>
          <w:p w14:paraId="32A751F6" w14:textId="77777777" w:rsidR="001F2DE5" w:rsidRPr="009865C0" w:rsidRDefault="001F2DE5" w:rsidP="009865C0">
            <w:pPr>
              <w:spacing w:after="120"/>
              <w:jc w:val="right"/>
              <w:rPr>
                <w:rFonts w:cs="Arial"/>
                <w:szCs w:val="22"/>
                <w:lang w:eastAsia="en-GB"/>
              </w:rPr>
            </w:pPr>
          </w:p>
        </w:tc>
      </w:tr>
    </w:tbl>
    <w:p w14:paraId="77389A92" w14:textId="77777777" w:rsidR="00D03830" w:rsidRPr="009865C0" w:rsidRDefault="00D03830" w:rsidP="00577B8B"/>
    <w:p w14:paraId="6D8497B4" w14:textId="77777777" w:rsidR="00D03830" w:rsidRPr="009865C0" w:rsidRDefault="00D03830" w:rsidP="00577B8B"/>
    <w:p w14:paraId="6C46B5AA" w14:textId="77777777" w:rsidR="00D03830" w:rsidRPr="009865C0" w:rsidRDefault="00D03830" w:rsidP="00577B8B"/>
    <w:p w14:paraId="6B5E99B4" w14:textId="77777777" w:rsidR="00D03830" w:rsidRPr="009865C0" w:rsidRDefault="00D03830" w:rsidP="00577B8B"/>
    <w:p w14:paraId="2ECF5D86" w14:textId="77777777" w:rsidR="00D03830" w:rsidRPr="009865C0" w:rsidRDefault="00D03830" w:rsidP="00577B8B"/>
    <w:p w14:paraId="13FB6577" w14:textId="77777777" w:rsidR="00D03830" w:rsidRPr="009865C0" w:rsidRDefault="00D03830" w:rsidP="00577B8B"/>
    <w:p w14:paraId="265958C7" w14:textId="77777777" w:rsidR="00D03830" w:rsidRPr="009865C0" w:rsidRDefault="00D03830" w:rsidP="00577B8B"/>
    <w:p w14:paraId="03DD5BB7" w14:textId="77777777" w:rsidR="00D03830" w:rsidRPr="009865C0" w:rsidRDefault="00D03830" w:rsidP="00577B8B"/>
    <w:p w14:paraId="48AA8F8B" w14:textId="77777777" w:rsidR="00D03830" w:rsidRPr="009865C0" w:rsidRDefault="00D03830" w:rsidP="00577B8B"/>
    <w:tbl>
      <w:tblPr>
        <w:tblpPr w:leftFromText="180" w:rightFromText="180" w:vertAnchor="text"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5003"/>
        <w:gridCol w:w="851"/>
        <w:gridCol w:w="1485"/>
        <w:gridCol w:w="1492"/>
      </w:tblGrid>
      <w:tr w:rsidR="009865C0" w:rsidRPr="009865C0" w14:paraId="2500DABB" w14:textId="77777777" w:rsidTr="002E292F">
        <w:trPr>
          <w:trHeight w:val="699"/>
        </w:trPr>
        <w:tc>
          <w:tcPr>
            <w:tcW w:w="5000" w:type="pct"/>
            <w:gridSpan w:val="5"/>
            <w:shd w:val="clear" w:color="auto" w:fill="auto"/>
            <w:hideMark/>
          </w:tcPr>
          <w:p w14:paraId="0449F9CD" w14:textId="6A074A33" w:rsidR="003A6F49" w:rsidRPr="002E292F" w:rsidRDefault="00AD1795" w:rsidP="002E292F">
            <w:pPr>
              <w:pStyle w:val="Heading1"/>
            </w:pPr>
            <w:r w:rsidRPr="002E292F">
              <w:t xml:space="preserve">General </w:t>
            </w:r>
            <w:r w:rsidR="003A6F49" w:rsidRPr="002E292F">
              <w:t>Unit requirements</w:t>
            </w:r>
          </w:p>
        </w:tc>
      </w:tr>
      <w:tr w:rsidR="009865C0" w:rsidRPr="009865C0" w14:paraId="1A332329" w14:textId="77777777" w:rsidTr="009865C0">
        <w:trPr>
          <w:trHeight w:val="1232"/>
        </w:trPr>
        <w:tc>
          <w:tcPr>
            <w:tcW w:w="349" w:type="pct"/>
            <w:shd w:val="clear" w:color="auto" w:fill="auto"/>
            <w:hideMark/>
          </w:tcPr>
          <w:p w14:paraId="2CD406AF" w14:textId="77777777" w:rsidR="00354AFF" w:rsidRPr="009865C0" w:rsidRDefault="00354AFF" w:rsidP="009865C0">
            <w:pPr>
              <w:spacing w:after="120"/>
              <w:jc w:val="center"/>
              <w:rPr>
                <w:rFonts w:cs="Arial"/>
                <w:b/>
                <w:bCs/>
                <w:szCs w:val="22"/>
                <w:lang w:eastAsia="en-GB"/>
              </w:rPr>
            </w:pPr>
            <w:r w:rsidRPr="009865C0">
              <w:rPr>
                <w:rFonts w:cs="Arial"/>
                <w:b/>
                <w:bCs/>
                <w:szCs w:val="22"/>
                <w:lang w:eastAsia="en-GB"/>
              </w:rPr>
              <w:t>No</w:t>
            </w:r>
          </w:p>
        </w:tc>
        <w:tc>
          <w:tcPr>
            <w:tcW w:w="2635" w:type="pct"/>
            <w:shd w:val="clear" w:color="auto" w:fill="auto"/>
            <w:hideMark/>
          </w:tcPr>
          <w:p w14:paraId="5D113DBE" w14:textId="77777777" w:rsidR="00354AFF" w:rsidRPr="009865C0" w:rsidRDefault="00354AFF" w:rsidP="009865C0">
            <w:pPr>
              <w:spacing w:after="120"/>
              <w:jc w:val="center"/>
              <w:rPr>
                <w:rFonts w:cs="Arial"/>
                <w:b/>
                <w:bCs/>
                <w:szCs w:val="22"/>
                <w:lang w:eastAsia="en-GB"/>
              </w:rPr>
            </w:pPr>
            <w:r w:rsidRPr="009865C0">
              <w:rPr>
                <w:rFonts w:cs="Arial"/>
                <w:b/>
                <w:bCs/>
                <w:szCs w:val="22"/>
                <w:lang w:eastAsia="en-GB"/>
              </w:rPr>
              <w:t>Specification Requirements</w:t>
            </w:r>
          </w:p>
        </w:tc>
        <w:tc>
          <w:tcPr>
            <w:tcW w:w="448" w:type="pct"/>
            <w:shd w:val="clear" w:color="auto" w:fill="auto"/>
            <w:hideMark/>
          </w:tcPr>
          <w:p w14:paraId="797A7783" w14:textId="77777777" w:rsidR="00354AFF" w:rsidRPr="009865C0" w:rsidRDefault="00354AFF" w:rsidP="009865C0">
            <w:pPr>
              <w:spacing w:after="120"/>
              <w:jc w:val="center"/>
              <w:rPr>
                <w:rFonts w:cs="Arial"/>
                <w:b/>
                <w:bCs/>
                <w:szCs w:val="22"/>
                <w:lang w:eastAsia="en-GB"/>
              </w:rPr>
            </w:pPr>
            <w:r w:rsidRPr="009865C0">
              <w:rPr>
                <w:rFonts w:cs="Arial"/>
                <w:b/>
                <w:bCs/>
                <w:szCs w:val="22"/>
                <w:lang w:eastAsia="en-GB"/>
              </w:rPr>
              <w:t>REQUIREMENT</w:t>
            </w:r>
          </w:p>
        </w:tc>
        <w:tc>
          <w:tcPr>
            <w:tcW w:w="782" w:type="pct"/>
            <w:shd w:val="clear" w:color="auto" w:fill="auto"/>
            <w:hideMark/>
          </w:tcPr>
          <w:p w14:paraId="6A47E675" w14:textId="77777777" w:rsidR="00354AFF" w:rsidRPr="009865C0" w:rsidRDefault="00354AFF" w:rsidP="009865C0">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786" w:type="pct"/>
            <w:shd w:val="clear" w:color="auto" w:fill="auto"/>
            <w:hideMark/>
          </w:tcPr>
          <w:p w14:paraId="6360F8BC" w14:textId="77777777" w:rsidR="00354AFF" w:rsidRPr="009865C0" w:rsidRDefault="00354AFF" w:rsidP="009865C0">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369A2AB3" w14:textId="77777777" w:rsidTr="009865C0">
        <w:trPr>
          <w:trHeight w:val="576"/>
        </w:trPr>
        <w:tc>
          <w:tcPr>
            <w:tcW w:w="349" w:type="pct"/>
            <w:shd w:val="clear" w:color="auto" w:fill="auto"/>
          </w:tcPr>
          <w:p w14:paraId="3EEEB73A" w14:textId="466B367D" w:rsidR="00354AFF" w:rsidRPr="009865C0" w:rsidRDefault="00B7583E" w:rsidP="00B7583E">
            <w:pPr>
              <w:pStyle w:val="Heading2"/>
            </w:pPr>
            <w:r>
              <w:t>4.1</w:t>
            </w:r>
          </w:p>
        </w:tc>
        <w:tc>
          <w:tcPr>
            <w:tcW w:w="2635" w:type="pct"/>
            <w:shd w:val="clear" w:color="auto" w:fill="auto"/>
            <w:hideMark/>
          </w:tcPr>
          <w:p w14:paraId="66F8120C" w14:textId="4986FB26" w:rsidR="00354AFF" w:rsidRPr="009865C0" w:rsidRDefault="00794122" w:rsidP="009865C0">
            <w:pPr>
              <w:spacing w:after="120"/>
              <w:rPr>
                <w:rFonts w:cs="Arial"/>
                <w:szCs w:val="22"/>
                <w:lang w:eastAsia="en-GB"/>
              </w:rPr>
            </w:pPr>
            <w:r w:rsidRPr="009865C0">
              <w:rPr>
                <w:rFonts w:cs="Arial"/>
                <w:szCs w:val="22"/>
                <w:lang w:eastAsia="en-GB"/>
              </w:rPr>
              <w:t xml:space="preserve">Hand switch </w:t>
            </w:r>
            <w:r w:rsidR="00775172" w:rsidRPr="009865C0">
              <w:rPr>
                <w:rFonts w:cs="Arial"/>
                <w:szCs w:val="22"/>
                <w:lang w:eastAsia="en-GB"/>
              </w:rPr>
              <w:t>for x ray activation with</w:t>
            </w:r>
            <w:r w:rsidRPr="009865C0">
              <w:rPr>
                <w:rFonts w:cs="Arial"/>
                <w:szCs w:val="22"/>
                <w:lang w:eastAsia="en-GB"/>
              </w:rPr>
              <w:t xml:space="preserve"> </w:t>
            </w:r>
            <w:r w:rsidR="00763C7D" w:rsidRPr="009865C0">
              <w:rPr>
                <w:rFonts w:cs="Arial"/>
                <w:szCs w:val="22"/>
                <w:lang w:eastAsia="en-GB"/>
              </w:rPr>
              <w:t>button from the control panel and wireless remote control</w:t>
            </w:r>
          </w:p>
        </w:tc>
        <w:tc>
          <w:tcPr>
            <w:tcW w:w="448" w:type="pct"/>
            <w:shd w:val="clear" w:color="auto" w:fill="auto"/>
            <w:hideMark/>
          </w:tcPr>
          <w:p w14:paraId="55D9385D" w14:textId="77777777" w:rsidR="00354AFF" w:rsidRPr="009865C0" w:rsidRDefault="00354AFF"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0954381B" w14:textId="77777777" w:rsidR="00354AFF" w:rsidRPr="009865C0" w:rsidRDefault="00354AFF" w:rsidP="009865C0">
            <w:pPr>
              <w:spacing w:after="120"/>
              <w:rPr>
                <w:rFonts w:cs="Arial"/>
                <w:szCs w:val="22"/>
                <w:lang w:eastAsia="en-GB"/>
              </w:rPr>
            </w:pPr>
            <w:r w:rsidRPr="009865C0">
              <w:rPr>
                <w:rFonts w:cs="Arial"/>
                <w:szCs w:val="22"/>
                <w:lang w:eastAsia="en-GB"/>
              </w:rPr>
              <w:t> </w:t>
            </w:r>
          </w:p>
        </w:tc>
        <w:tc>
          <w:tcPr>
            <w:tcW w:w="786" w:type="pct"/>
            <w:shd w:val="clear" w:color="auto" w:fill="auto"/>
            <w:hideMark/>
          </w:tcPr>
          <w:p w14:paraId="7EF921FF" w14:textId="77777777" w:rsidR="00354AFF" w:rsidRPr="009865C0" w:rsidRDefault="00354AFF" w:rsidP="009865C0">
            <w:pPr>
              <w:spacing w:after="120"/>
              <w:jc w:val="right"/>
              <w:rPr>
                <w:rFonts w:cs="Arial"/>
                <w:szCs w:val="22"/>
                <w:lang w:eastAsia="en-GB"/>
              </w:rPr>
            </w:pPr>
          </w:p>
        </w:tc>
      </w:tr>
      <w:tr w:rsidR="009865C0" w:rsidRPr="009865C0" w14:paraId="14DF6467" w14:textId="77777777" w:rsidTr="009865C0">
        <w:trPr>
          <w:trHeight w:val="373"/>
        </w:trPr>
        <w:tc>
          <w:tcPr>
            <w:tcW w:w="349" w:type="pct"/>
            <w:shd w:val="clear" w:color="auto" w:fill="auto"/>
          </w:tcPr>
          <w:p w14:paraId="7AB21E94" w14:textId="74B36037" w:rsidR="00354AFF" w:rsidRPr="009865C0" w:rsidRDefault="00B7583E" w:rsidP="00B7583E">
            <w:pPr>
              <w:pStyle w:val="Heading2"/>
            </w:pPr>
            <w:r>
              <w:t>4.2</w:t>
            </w:r>
          </w:p>
        </w:tc>
        <w:tc>
          <w:tcPr>
            <w:tcW w:w="2635" w:type="pct"/>
            <w:shd w:val="clear" w:color="auto" w:fill="auto"/>
            <w:hideMark/>
          </w:tcPr>
          <w:p w14:paraId="1E4BFBBB" w14:textId="77777777" w:rsidR="00354AFF" w:rsidRPr="009865C0" w:rsidRDefault="008D360F" w:rsidP="009865C0">
            <w:pPr>
              <w:spacing w:after="120"/>
              <w:rPr>
                <w:rFonts w:cs="Arial"/>
                <w:szCs w:val="22"/>
                <w:lang w:eastAsia="en-GB"/>
              </w:rPr>
            </w:pPr>
            <w:r w:rsidRPr="009865C0">
              <w:rPr>
                <w:rFonts w:cs="Arial"/>
                <w:szCs w:val="22"/>
                <w:lang w:eastAsia="en-GB"/>
              </w:rPr>
              <w:t>User must be able to prevent X</w:t>
            </w:r>
            <w:r w:rsidR="00794122" w:rsidRPr="009865C0">
              <w:rPr>
                <w:rFonts w:cs="Arial"/>
                <w:szCs w:val="22"/>
                <w:lang w:eastAsia="en-GB"/>
              </w:rPr>
              <w:t xml:space="preserve"> ray exposure</w:t>
            </w:r>
            <w:r w:rsidRPr="009865C0">
              <w:rPr>
                <w:rFonts w:cs="Arial"/>
                <w:szCs w:val="22"/>
                <w:lang w:eastAsia="en-GB"/>
              </w:rPr>
              <w:t xml:space="preserve">. </w:t>
            </w:r>
          </w:p>
        </w:tc>
        <w:tc>
          <w:tcPr>
            <w:tcW w:w="448" w:type="pct"/>
            <w:shd w:val="clear" w:color="auto" w:fill="auto"/>
            <w:hideMark/>
          </w:tcPr>
          <w:p w14:paraId="6404FCA3" w14:textId="77777777" w:rsidR="00354AFF"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2E5CF2E6" w14:textId="77777777" w:rsidR="00354AFF" w:rsidRPr="009865C0" w:rsidRDefault="00354AFF" w:rsidP="009865C0">
            <w:pPr>
              <w:spacing w:after="120"/>
              <w:rPr>
                <w:rFonts w:cs="Arial"/>
                <w:szCs w:val="22"/>
                <w:lang w:eastAsia="en-GB"/>
              </w:rPr>
            </w:pPr>
          </w:p>
        </w:tc>
        <w:tc>
          <w:tcPr>
            <w:tcW w:w="786" w:type="pct"/>
            <w:shd w:val="clear" w:color="auto" w:fill="auto"/>
            <w:hideMark/>
          </w:tcPr>
          <w:p w14:paraId="3EDF3ACB" w14:textId="77777777" w:rsidR="00354AFF" w:rsidRPr="009865C0" w:rsidRDefault="00354AFF" w:rsidP="009865C0">
            <w:pPr>
              <w:spacing w:after="120"/>
              <w:jc w:val="right"/>
              <w:rPr>
                <w:rFonts w:cs="Arial"/>
                <w:szCs w:val="22"/>
                <w:lang w:eastAsia="en-GB"/>
              </w:rPr>
            </w:pPr>
          </w:p>
        </w:tc>
      </w:tr>
      <w:tr w:rsidR="009865C0" w:rsidRPr="009865C0" w14:paraId="52434F2E" w14:textId="77777777" w:rsidTr="009865C0">
        <w:trPr>
          <w:trHeight w:val="409"/>
        </w:trPr>
        <w:tc>
          <w:tcPr>
            <w:tcW w:w="349" w:type="pct"/>
            <w:shd w:val="clear" w:color="auto" w:fill="auto"/>
          </w:tcPr>
          <w:p w14:paraId="4303CA5A" w14:textId="2CA443F2" w:rsidR="00252E29" w:rsidRPr="009865C0" w:rsidRDefault="00B7583E" w:rsidP="00B7583E">
            <w:pPr>
              <w:pStyle w:val="Heading2"/>
            </w:pPr>
            <w:r>
              <w:t>4.3</w:t>
            </w:r>
          </w:p>
        </w:tc>
        <w:tc>
          <w:tcPr>
            <w:tcW w:w="2635" w:type="pct"/>
            <w:shd w:val="clear" w:color="auto" w:fill="auto"/>
          </w:tcPr>
          <w:p w14:paraId="16C11B54" w14:textId="24BE4067" w:rsidR="00252E29" w:rsidRPr="009865C0" w:rsidRDefault="00252E29" w:rsidP="009865C0">
            <w:pPr>
              <w:spacing w:after="120"/>
              <w:rPr>
                <w:rFonts w:cs="Arial"/>
                <w:szCs w:val="22"/>
                <w:u w:val="single"/>
                <w:lang w:eastAsia="en-GB"/>
              </w:rPr>
            </w:pPr>
            <w:r w:rsidRPr="009865C0">
              <w:rPr>
                <w:rFonts w:cs="Arial"/>
                <w:szCs w:val="22"/>
                <w:u w:val="single"/>
                <w:lang w:eastAsia="en-GB"/>
              </w:rPr>
              <w:t>X ray tube movement</w:t>
            </w:r>
          </w:p>
          <w:p w14:paraId="007B5C1B" w14:textId="5C0C591C" w:rsidR="00252E29" w:rsidRPr="009865C0" w:rsidRDefault="00252E29" w:rsidP="009865C0">
            <w:pPr>
              <w:spacing w:after="120"/>
              <w:rPr>
                <w:rFonts w:cs="Arial"/>
                <w:szCs w:val="22"/>
                <w:lang w:eastAsia="en-GB"/>
              </w:rPr>
            </w:pPr>
            <w:r w:rsidRPr="009865C0">
              <w:rPr>
                <w:rFonts w:cs="Arial"/>
                <w:szCs w:val="22"/>
                <w:lang w:eastAsia="en-GB"/>
              </w:rPr>
              <w:t>Horizontal travel: min 340cm</w:t>
            </w:r>
          </w:p>
          <w:p w14:paraId="32B7124D" w14:textId="3C9BB04F" w:rsidR="00252E29" w:rsidRPr="009865C0" w:rsidRDefault="00252E29" w:rsidP="009865C0">
            <w:pPr>
              <w:spacing w:after="120"/>
              <w:rPr>
                <w:rFonts w:cs="Arial"/>
                <w:szCs w:val="22"/>
                <w:lang w:eastAsia="en-GB"/>
              </w:rPr>
            </w:pPr>
            <w:r w:rsidRPr="009865C0">
              <w:rPr>
                <w:rFonts w:cs="Arial"/>
                <w:szCs w:val="22"/>
                <w:lang w:eastAsia="en-GB"/>
              </w:rPr>
              <w:t>Transverse: min</w:t>
            </w:r>
            <w:r w:rsidR="00533A51" w:rsidRPr="009865C0">
              <w:rPr>
                <w:rFonts w:cs="Arial"/>
                <w:szCs w:val="22"/>
                <w:lang w:eastAsia="en-GB"/>
              </w:rPr>
              <w:t xml:space="preserve"> </w:t>
            </w:r>
            <w:r w:rsidRPr="009865C0">
              <w:rPr>
                <w:rFonts w:cs="Arial"/>
                <w:szCs w:val="22"/>
                <w:lang w:eastAsia="en-GB"/>
              </w:rPr>
              <w:t>200cm (3m trolley)</w:t>
            </w:r>
          </w:p>
          <w:p w14:paraId="6EA818F0" w14:textId="77777777" w:rsidR="00252E29" w:rsidRPr="009865C0" w:rsidRDefault="00252E29" w:rsidP="009865C0">
            <w:pPr>
              <w:spacing w:after="120"/>
              <w:rPr>
                <w:rFonts w:cs="Arial"/>
                <w:szCs w:val="22"/>
                <w:lang w:eastAsia="en-GB"/>
              </w:rPr>
            </w:pPr>
            <w:r w:rsidRPr="009865C0">
              <w:rPr>
                <w:rFonts w:cs="Arial"/>
                <w:szCs w:val="22"/>
                <w:lang w:eastAsia="en-GB"/>
              </w:rPr>
              <w:t>Vertical: min 108cm</w:t>
            </w:r>
          </w:p>
          <w:p w14:paraId="41ACEA6D" w14:textId="003C5B02" w:rsidR="00A83565" w:rsidRPr="009865C0" w:rsidRDefault="00A83565" w:rsidP="009865C0">
            <w:pPr>
              <w:spacing w:after="120"/>
              <w:rPr>
                <w:rFonts w:cs="Arial"/>
                <w:szCs w:val="22"/>
                <w:lang w:eastAsia="en-GB"/>
              </w:rPr>
            </w:pPr>
            <w:r w:rsidRPr="009865C0">
              <w:rPr>
                <w:rFonts w:cs="Arial"/>
                <w:szCs w:val="22"/>
                <w:lang w:eastAsia="en-GB"/>
              </w:rPr>
              <w:t>Speed: min 0.3m/s</w:t>
            </w:r>
          </w:p>
          <w:p w14:paraId="41D1B41C" w14:textId="77777777" w:rsidR="00A83565" w:rsidRPr="009865C0" w:rsidRDefault="00A83565" w:rsidP="009865C0">
            <w:pPr>
              <w:spacing w:after="120"/>
              <w:rPr>
                <w:rFonts w:cs="Arial"/>
                <w:szCs w:val="22"/>
                <w:u w:val="single"/>
                <w:lang w:eastAsia="en-GB"/>
              </w:rPr>
            </w:pPr>
            <w:r w:rsidRPr="009865C0">
              <w:rPr>
                <w:rFonts w:cs="Arial"/>
                <w:szCs w:val="22"/>
                <w:u w:val="single"/>
                <w:lang w:eastAsia="en-GB"/>
              </w:rPr>
              <w:t xml:space="preserve">X ray tube rotation </w:t>
            </w:r>
          </w:p>
          <w:p w14:paraId="24F77901" w14:textId="77777777" w:rsidR="00A83565" w:rsidRPr="009865C0" w:rsidRDefault="00A83565" w:rsidP="009865C0">
            <w:pPr>
              <w:spacing w:after="120"/>
              <w:rPr>
                <w:rFonts w:cs="Arial"/>
                <w:szCs w:val="22"/>
                <w:u w:val="single"/>
                <w:lang w:eastAsia="en-GB"/>
              </w:rPr>
            </w:pPr>
            <w:r w:rsidRPr="009865C0">
              <w:rPr>
                <w:rFonts w:cs="Arial"/>
                <w:szCs w:val="22"/>
                <w:lang w:eastAsia="en-GB"/>
              </w:rPr>
              <w:t>Manual/motorized: min ±150</w:t>
            </w:r>
            <w:r w:rsidRPr="009865C0">
              <w:rPr>
                <w:rFonts w:cs="Arial"/>
                <w:szCs w:val="22"/>
                <w:vertAlign w:val="superscript"/>
                <w:lang w:eastAsia="en-GB"/>
              </w:rPr>
              <w:t>o</w:t>
            </w:r>
            <w:r w:rsidRPr="009865C0">
              <w:rPr>
                <w:rFonts w:cs="Arial"/>
                <w:szCs w:val="22"/>
                <w:lang w:eastAsia="en-GB"/>
              </w:rPr>
              <w:t xml:space="preserve">, </w:t>
            </w:r>
            <w:r w:rsidRPr="009865C0">
              <w:rPr>
                <w:rFonts w:cs="Arial"/>
                <w:szCs w:val="22"/>
                <w:u w:val="single"/>
                <w:lang w:eastAsia="en-GB"/>
              </w:rPr>
              <w:t>(Vertical axis)</w:t>
            </w:r>
          </w:p>
          <w:p w14:paraId="44E9E53E" w14:textId="77777777" w:rsidR="00A83565" w:rsidRPr="009865C0" w:rsidRDefault="00A83565" w:rsidP="009865C0">
            <w:pPr>
              <w:spacing w:after="120"/>
              <w:rPr>
                <w:rFonts w:cs="Arial"/>
                <w:szCs w:val="22"/>
                <w:u w:val="single"/>
                <w:lang w:eastAsia="en-GB"/>
              </w:rPr>
            </w:pPr>
            <w:r w:rsidRPr="009865C0">
              <w:rPr>
                <w:rFonts w:cs="Arial"/>
                <w:szCs w:val="22"/>
                <w:lang w:eastAsia="en-GB"/>
              </w:rPr>
              <w:t>Manual/motorized: min ±135</w:t>
            </w:r>
            <w:r w:rsidRPr="009865C0">
              <w:rPr>
                <w:rFonts w:cs="Arial"/>
                <w:szCs w:val="22"/>
                <w:vertAlign w:val="superscript"/>
                <w:lang w:eastAsia="en-GB"/>
              </w:rPr>
              <w:t>o</w:t>
            </w:r>
            <w:r w:rsidRPr="009865C0">
              <w:rPr>
                <w:rFonts w:cs="Arial"/>
                <w:szCs w:val="22"/>
                <w:lang w:eastAsia="en-GB"/>
              </w:rPr>
              <w:t xml:space="preserve"> </w:t>
            </w:r>
            <w:r w:rsidRPr="009865C0">
              <w:rPr>
                <w:rFonts w:cs="Arial"/>
                <w:szCs w:val="22"/>
                <w:u w:val="single"/>
                <w:lang w:eastAsia="en-GB"/>
              </w:rPr>
              <w:t>(Horizontal axis)</w:t>
            </w:r>
          </w:p>
          <w:p w14:paraId="0376B850" w14:textId="23A230CE" w:rsidR="00A83565" w:rsidRPr="009865C0" w:rsidRDefault="00A83565" w:rsidP="009865C0">
            <w:pPr>
              <w:spacing w:after="120"/>
              <w:rPr>
                <w:rFonts w:cs="Arial"/>
                <w:szCs w:val="22"/>
                <w:lang w:eastAsia="en-GB"/>
              </w:rPr>
            </w:pPr>
            <w:r w:rsidRPr="009865C0">
              <w:rPr>
                <w:rFonts w:cs="Arial"/>
                <w:szCs w:val="22"/>
                <w:lang w:eastAsia="en-GB"/>
              </w:rPr>
              <w:t>Speed min 40</w:t>
            </w:r>
            <w:r w:rsidRPr="009865C0">
              <w:rPr>
                <w:rFonts w:cs="Arial"/>
                <w:szCs w:val="22"/>
                <w:vertAlign w:val="superscript"/>
                <w:lang w:eastAsia="en-GB"/>
              </w:rPr>
              <w:t>o</w:t>
            </w:r>
            <w:r w:rsidR="006C696E" w:rsidRPr="009865C0">
              <w:rPr>
                <w:rFonts w:cs="Arial"/>
                <w:szCs w:val="22"/>
                <w:lang w:eastAsia="en-GB"/>
              </w:rPr>
              <w:t>/s</w:t>
            </w:r>
          </w:p>
        </w:tc>
        <w:tc>
          <w:tcPr>
            <w:tcW w:w="448" w:type="pct"/>
            <w:shd w:val="clear" w:color="auto" w:fill="auto"/>
          </w:tcPr>
          <w:p w14:paraId="7C8991D3" w14:textId="77777777" w:rsidR="00252E29" w:rsidRPr="009865C0" w:rsidRDefault="00252E29" w:rsidP="009865C0">
            <w:pPr>
              <w:spacing w:after="120"/>
              <w:jc w:val="center"/>
              <w:rPr>
                <w:rFonts w:cs="Arial"/>
                <w:bCs/>
                <w:szCs w:val="22"/>
                <w:lang w:eastAsia="en-GB"/>
              </w:rPr>
            </w:pPr>
          </w:p>
        </w:tc>
        <w:tc>
          <w:tcPr>
            <w:tcW w:w="782" w:type="pct"/>
            <w:shd w:val="clear" w:color="auto" w:fill="auto"/>
          </w:tcPr>
          <w:p w14:paraId="44AC57C5" w14:textId="77777777" w:rsidR="00252E29" w:rsidRPr="009865C0" w:rsidRDefault="00252E29" w:rsidP="009865C0">
            <w:pPr>
              <w:spacing w:after="120"/>
              <w:rPr>
                <w:rFonts w:cs="Arial"/>
                <w:szCs w:val="22"/>
                <w:lang w:eastAsia="en-GB"/>
              </w:rPr>
            </w:pPr>
          </w:p>
        </w:tc>
        <w:tc>
          <w:tcPr>
            <w:tcW w:w="786" w:type="pct"/>
            <w:shd w:val="clear" w:color="auto" w:fill="auto"/>
          </w:tcPr>
          <w:p w14:paraId="22AFEDD2" w14:textId="77777777" w:rsidR="00252E29" w:rsidRPr="009865C0" w:rsidRDefault="00252E29" w:rsidP="009865C0">
            <w:pPr>
              <w:spacing w:after="120"/>
              <w:jc w:val="right"/>
              <w:rPr>
                <w:rFonts w:cs="Arial"/>
                <w:szCs w:val="22"/>
                <w:lang w:eastAsia="en-GB"/>
              </w:rPr>
            </w:pPr>
          </w:p>
        </w:tc>
      </w:tr>
      <w:tr w:rsidR="009865C0" w:rsidRPr="009865C0" w14:paraId="5A7C9246" w14:textId="77777777" w:rsidTr="009865C0">
        <w:trPr>
          <w:trHeight w:val="409"/>
        </w:trPr>
        <w:tc>
          <w:tcPr>
            <w:tcW w:w="349" w:type="pct"/>
            <w:shd w:val="clear" w:color="auto" w:fill="auto"/>
          </w:tcPr>
          <w:p w14:paraId="70C2288F" w14:textId="0B6256BB" w:rsidR="001A6659" w:rsidRPr="009865C0" w:rsidRDefault="00B7583E" w:rsidP="00B7583E">
            <w:pPr>
              <w:pStyle w:val="Heading2"/>
            </w:pPr>
            <w:r>
              <w:t>4.4</w:t>
            </w:r>
          </w:p>
        </w:tc>
        <w:tc>
          <w:tcPr>
            <w:tcW w:w="2635" w:type="pct"/>
            <w:shd w:val="clear" w:color="auto" w:fill="auto"/>
            <w:hideMark/>
          </w:tcPr>
          <w:p w14:paraId="639AE943" w14:textId="614DF93C" w:rsidR="00354AFF" w:rsidRPr="009865C0" w:rsidRDefault="001C3713" w:rsidP="009865C0">
            <w:pPr>
              <w:spacing w:after="120"/>
              <w:rPr>
                <w:rFonts w:cs="Arial"/>
                <w:szCs w:val="22"/>
                <w:lang w:eastAsia="en-GB"/>
              </w:rPr>
            </w:pPr>
            <w:r w:rsidRPr="009865C0">
              <w:rPr>
                <w:rFonts w:cs="Arial"/>
                <w:szCs w:val="22"/>
                <w:lang w:eastAsia="en-GB"/>
              </w:rPr>
              <w:t xml:space="preserve">SID </w:t>
            </w:r>
            <w:r w:rsidR="009F7B9E" w:rsidRPr="009865C0">
              <w:rPr>
                <w:rFonts w:cs="Arial"/>
                <w:szCs w:val="22"/>
                <w:lang w:eastAsia="en-GB"/>
              </w:rPr>
              <w:t xml:space="preserve">out of Bucky exposure </w:t>
            </w:r>
            <w:r w:rsidRPr="009865C0">
              <w:rPr>
                <w:rFonts w:cs="Arial"/>
                <w:szCs w:val="22"/>
                <w:lang w:eastAsia="en-GB"/>
              </w:rPr>
              <w:t>range of 55cm to 200cm</w:t>
            </w:r>
          </w:p>
        </w:tc>
        <w:tc>
          <w:tcPr>
            <w:tcW w:w="448" w:type="pct"/>
            <w:shd w:val="clear" w:color="auto" w:fill="auto"/>
            <w:hideMark/>
          </w:tcPr>
          <w:p w14:paraId="48F39E29" w14:textId="77777777" w:rsidR="00354AFF" w:rsidRPr="009865C0" w:rsidRDefault="004B7357"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4507572C" w14:textId="77777777" w:rsidR="00354AFF" w:rsidRPr="009865C0" w:rsidRDefault="00354AFF" w:rsidP="009865C0">
            <w:pPr>
              <w:spacing w:after="120"/>
              <w:rPr>
                <w:rFonts w:cs="Arial"/>
                <w:szCs w:val="22"/>
                <w:lang w:eastAsia="en-GB"/>
              </w:rPr>
            </w:pPr>
          </w:p>
        </w:tc>
        <w:tc>
          <w:tcPr>
            <w:tcW w:w="786" w:type="pct"/>
            <w:shd w:val="clear" w:color="auto" w:fill="auto"/>
            <w:hideMark/>
          </w:tcPr>
          <w:p w14:paraId="45A80960" w14:textId="77777777" w:rsidR="00354AFF" w:rsidRPr="009865C0" w:rsidRDefault="00354AFF" w:rsidP="009865C0">
            <w:pPr>
              <w:spacing w:after="120"/>
              <w:jc w:val="right"/>
              <w:rPr>
                <w:rFonts w:cs="Arial"/>
                <w:szCs w:val="22"/>
                <w:lang w:eastAsia="en-GB"/>
              </w:rPr>
            </w:pPr>
          </w:p>
        </w:tc>
      </w:tr>
      <w:tr w:rsidR="009865C0" w:rsidRPr="009865C0" w14:paraId="3678412A" w14:textId="77777777" w:rsidTr="009865C0">
        <w:trPr>
          <w:trHeight w:val="822"/>
        </w:trPr>
        <w:tc>
          <w:tcPr>
            <w:tcW w:w="349" w:type="pct"/>
            <w:shd w:val="clear" w:color="auto" w:fill="auto"/>
          </w:tcPr>
          <w:p w14:paraId="78045E91" w14:textId="431DDDC5" w:rsidR="003B5B6C" w:rsidRPr="009865C0" w:rsidRDefault="00B7583E" w:rsidP="00B7583E">
            <w:pPr>
              <w:pStyle w:val="Heading2"/>
            </w:pPr>
            <w:r>
              <w:t>4.5</w:t>
            </w:r>
          </w:p>
        </w:tc>
        <w:tc>
          <w:tcPr>
            <w:tcW w:w="2635" w:type="pct"/>
            <w:shd w:val="clear" w:color="auto" w:fill="auto"/>
          </w:tcPr>
          <w:p w14:paraId="36A8F923" w14:textId="1AE56881" w:rsidR="00533A51" w:rsidRPr="009865C0" w:rsidRDefault="009F7B9E" w:rsidP="009865C0">
            <w:pPr>
              <w:spacing w:after="120"/>
              <w:rPr>
                <w:rFonts w:cs="Arial"/>
                <w:snapToGrid w:val="0"/>
                <w:szCs w:val="22"/>
              </w:rPr>
            </w:pPr>
            <w:r w:rsidRPr="009865C0">
              <w:rPr>
                <w:rFonts w:cs="Arial"/>
                <w:snapToGrid w:val="0"/>
                <w:szCs w:val="22"/>
              </w:rPr>
              <w:t>Movement of X ray tube, vertical bucky and table must be motorized</w:t>
            </w:r>
            <w:r w:rsidR="002E292F">
              <w:rPr>
                <w:rFonts w:cs="Arial"/>
                <w:snapToGrid w:val="0"/>
                <w:szCs w:val="22"/>
              </w:rPr>
              <w:t xml:space="preserve"> and </w:t>
            </w:r>
            <w:r w:rsidR="00557572" w:rsidRPr="009865C0">
              <w:rPr>
                <w:rFonts w:cs="Arial"/>
                <w:snapToGrid w:val="0"/>
                <w:szCs w:val="22"/>
              </w:rPr>
              <w:t xml:space="preserve"> </w:t>
            </w:r>
            <w:r w:rsidR="002E292F" w:rsidRPr="009865C0">
              <w:rPr>
                <w:rFonts w:cs="Arial"/>
                <w:snapToGrid w:val="0"/>
                <w:szCs w:val="22"/>
              </w:rPr>
              <w:t xml:space="preserve"> </w:t>
            </w:r>
            <w:r w:rsidR="002E292F">
              <w:rPr>
                <w:rFonts w:cs="Arial"/>
                <w:snapToGrid w:val="0"/>
                <w:szCs w:val="22"/>
              </w:rPr>
              <w:t>s</w:t>
            </w:r>
            <w:r w:rsidR="002E292F" w:rsidRPr="009865C0">
              <w:rPr>
                <w:rFonts w:cs="Arial"/>
                <w:snapToGrid w:val="0"/>
                <w:szCs w:val="22"/>
              </w:rPr>
              <w:t xml:space="preserve">ynchronized </w:t>
            </w:r>
            <w:r w:rsidR="00557572" w:rsidRPr="009865C0">
              <w:rPr>
                <w:rFonts w:cs="Arial"/>
                <w:snapToGrid w:val="0"/>
                <w:szCs w:val="22"/>
              </w:rPr>
              <w:t>in all directions.</w:t>
            </w:r>
          </w:p>
        </w:tc>
        <w:tc>
          <w:tcPr>
            <w:tcW w:w="448" w:type="pct"/>
            <w:shd w:val="clear" w:color="auto" w:fill="auto"/>
            <w:hideMark/>
          </w:tcPr>
          <w:p w14:paraId="0B6A8265" w14:textId="77777777" w:rsidR="003B5B6C" w:rsidRPr="009865C0" w:rsidRDefault="003B5B6C"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10190588" w14:textId="77777777" w:rsidR="003B5B6C" w:rsidRPr="009865C0" w:rsidRDefault="003B5B6C" w:rsidP="009865C0">
            <w:pPr>
              <w:spacing w:after="120"/>
              <w:rPr>
                <w:rFonts w:cs="Arial"/>
                <w:szCs w:val="22"/>
                <w:lang w:eastAsia="en-GB"/>
              </w:rPr>
            </w:pPr>
          </w:p>
        </w:tc>
        <w:tc>
          <w:tcPr>
            <w:tcW w:w="786" w:type="pct"/>
            <w:shd w:val="clear" w:color="auto" w:fill="auto"/>
            <w:hideMark/>
          </w:tcPr>
          <w:p w14:paraId="2AF5E5A9" w14:textId="77777777" w:rsidR="003B5B6C" w:rsidRPr="009865C0" w:rsidRDefault="003B5B6C" w:rsidP="009865C0">
            <w:pPr>
              <w:spacing w:after="120"/>
              <w:jc w:val="right"/>
              <w:rPr>
                <w:rFonts w:cs="Arial"/>
                <w:szCs w:val="22"/>
                <w:lang w:eastAsia="en-GB"/>
              </w:rPr>
            </w:pPr>
          </w:p>
        </w:tc>
      </w:tr>
      <w:tr w:rsidR="009865C0" w:rsidRPr="009865C0" w14:paraId="03E0A00D" w14:textId="77777777" w:rsidTr="009865C0">
        <w:trPr>
          <w:trHeight w:val="822"/>
        </w:trPr>
        <w:tc>
          <w:tcPr>
            <w:tcW w:w="349" w:type="pct"/>
            <w:shd w:val="clear" w:color="auto" w:fill="auto"/>
          </w:tcPr>
          <w:p w14:paraId="3E68A7A6" w14:textId="4CA125C1" w:rsidR="003B5B6C" w:rsidRPr="009865C0" w:rsidRDefault="00B7583E" w:rsidP="00B7583E">
            <w:pPr>
              <w:pStyle w:val="Heading2"/>
            </w:pPr>
            <w:r>
              <w:t>4.6</w:t>
            </w:r>
          </w:p>
        </w:tc>
        <w:tc>
          <w:tcPr>
            <w:tcW w:w="2635" w:type="pct"/>
            <w:shd w:val="clear" w:color="auto" w:fill="auto"/>
            <w:hideMark/>
          </w:tcPr>
          <w:p w14:paraId="2AA2181B" w14:textId="16D6E3DE" w:rsidR="004F55DC" w:rsidRPr="009865C0" w:rsidRDefault="004F55DC" w:rsidP="009865C0">
            <w:pPr>
              <w:widowControl w:val="0"/>
              <w:tabs>
                <w:tab w:val="left" w:pos="-720"/>
              </w:tabs>
              <w:spacing w:before="40" w:after="40"/>
              <w:rPr>
                <w:rFonts w:cs="Arial"/>
                <w:snapToGrid w:val="0"/>
                <w:szCs w:val="22"/>
                <w:u w:val="single"/>
              </w:rPr>
            </w:pPr>
            <w:r w:rsidRPr="009865C0">
              <w:rPr>
                <w:rFonts w:cs="Arial"/>
                <w:snapToGrid w:val="0"/>
                <w:szCs w:val="22"/>
                <w:u w:val="single"/>
              </w:rPr>
              <w:t>Vertical Bucky</w:t>
            </w:r>
          </w:p>
          <w:p w14:paraId="2E91033F" w14:textId="154C8038" w:rsidR="003B5B6C" w:rsidRPr="009865C0" w:rsidRDefault="004A6D7B" w:rsidP="009865C0">
            <w:pPr>
              <w:widowControl w:val="0"/>
              <w:tabs>
                <w:tab w:val="left" w:pos="-720"/>
              </w:tabs>
              <w:spacing w:before="40" w:after="40"/>
              <w:rPr>
                <w:rFonts w:cs="Arial"/>
                <w:snapToGrid w:val="0"/>
                <w:szCs w:val="22"/>
              </w:rPr>
            </w:pPr>
            <w:r w:rsidRPr="009865C0">
              <w:rPr>
                <w:rFonts w:cs="Arial"/>
                <w:snapToGrid w:val="0"/>
                <w:szCs w:val="22"/>
              </w:rPr>
              <w:t xml:space="preserve">Vertical travel </w:t>
            </w:r>
            <w:proofErr w:type="gramStart"/>
            <w:r w:rsidRPr="009865C0">
              <w:rPr>
                <w:rFonts w:cs="Arial"/>
                <w:snapToGrid w:val="0"/>
                <w:szCs w:val="22"/>
              </w:rPr>
              <w:t>range</w:t>
            </w:r>
            <w:proofErr w:type="gramEnd"/>
            <w:r w:rsidRPr="009865C0">
              <w:rPr>
                <w:rFonts w:cs="Arial"/>
                <w:snapToGrid w:val="0"/>
                <w:szCs w:val="22"/>
              </w:rPr>
              <w:t xml:space="preserve"> </w:t>
            </w:r>
            <w:r w:rsidR="00A83565" w:rsidRPr="009865C0">
              <w:rPr>
                <w:rFonts w:cs="Arial"/>
                <w:snapToGrid w:val="0"/>
                <w:szCs w:val="22"/>
              </w:rPr>
              <w:t>from 32 to 175</w:t>
            </w:r>
            <w:r w:rsidR="004F55DC" w:rsidRPr="009865C0">
              <w:rPr>
                <w:rFonts w:cs="Arial"/>
                <w:snapToGrid w:val="0"/>
                <w:szCs w:val="22"/>
              </w:rPr>
              <w:t xml:space="preserve"> </w:t>
            </w:r>
            <w:r w:rsidRPr="009865C0">
              <w:rPr>
                <w:rFonts w:cs="Arial"/>
                <w:snapToGrid w:val="0"/>
                <w:szCs w:val="22"/>
              </w:rPr>
              <w:t xml:space="preserve">cm. </w:t>
            </w:r>
          </w:p>
          <w:p w14:paraId="0A558A6D" w14:textId="32DF9845" w:rsidR="004F55DC" w:rsidRPr="009865C0" w:rsidRDefault="004F55DC" w:rsidP="009865C0">
            <w:pPr>
              <w:widowControl w:val="0"/>
              <w:tabs>
                <w:tab w:val="left" w:pos="-720"/>
              </w:tabs>
              <w:spacing w:before="40" w:after="40"/>
              <w:rPr>
                <w:rFonts w:cs="Arial"/>
                <w:snapToGrid w:val="0"/>
                <w:szCs w:val="22"/>
              </w:rPr>
            </w:pPr>
            <w:r w:rsidRPr="009865C0">
              <w:rPr>
                <w:rFonts w:cs="Arial"/>
                <w:snapToGrid w:val="0"/>
                <w:szCs w:val="22"/>
              </w:rPr>
              <w:t>Tilting +90° to -20</w:t>
            </w:r>
            <w:r w:rsidR="006D776A" w:rsidRPr="009865C0">
              <w:rPr>
                <w:rFonts w:cs="Arial"/>
                <w:snapToGrid w:val="0"/>
                <w:szCs w:val="22"/>
              </w:rPr>
              <w:t>°</w:t>
            </w:r>
            <w:r w:rsidRPr="009865C0">
              <w:rPr>
                <w:rFonts w:cs="Arial"/>
                <w:snapToGrid w:val="0"/>
                <w:szCs w:val="22"/>
              </w:rPr>
              <w:t xml:space="preserve"> </w:t>
            </w:r>
          </w:p>
          <w:p w14:paraId="110723EC" w14:textId="6999FCAE" w:rsidR="00A83565" w:rsidRPr="009865C0" w:rsidRDefault="00A83565" w:rsidP="009865C0">
            <w:pPr>
              <w:widowControl w:val="0"/>
              <w:tabs>
                <w:tab w:val="left" w:pos="-720"/>
              </w:tabs>
              <w:spacing w:before="40" w:after="40"/>
              <w:rPr>
                <w:rFonts w:cs="Arial"/>
                <w:snapToGrid w:val="0"/>
                <w:szCs w:val="22"/>
              </w:rPr>
            </w:pPr>
            <w:proofErr w:type="gramStart"/>
            <w:r w:rsidRPr="009865C0">
              <w:rPr>
                <w:rFonts w:cs="Arial"/>
                <w:snapToGrid w:val="0"/>
                <w:szCs w:val="22"/>
              </w:rPr>
              <w:t>Table top</w:t>
            </w:r>
            <w:proofErr w:type="gramEnd"/>
            <w:r w:rsidRPr="009865C0">
              <w:rPr>
                <w:rFonts w:cs="Arial"/>
                <w:snapToGrid w:val="0"/>
                <w:szCs w:val="22"/>
              </w:rPr>
              <w:t xml:space="preserve"> made of X ray transparent material ≤0.65mm Al at 100keV</w:t>
            </w:r>
          </w:p>
          <w:p w14:paraId="4FF45868" w14:textId="4FCD461A" w:rsidR="006D776A" w:rsidRPr="009865C0" w:rsidRDefault="006D776A" w:rsidP="009865C0">
            <w:pPr>
              <w:widowControl w:val="0"/>
              <w:tabs>
                <w:tab w:val="left" w:pos="-720"/>
              </w:tabs>
              <w:spacing w:before="40" w:after="40"/>
              <w:rPr>
                <w:rFonts w:cs="Arial"/>
                <w:snapToGrid w:val="0"/>
                <w:szCs w:val="22"/>
              </w:rPr>
            </w:pPr>
          </w:p>
        </w:tc>
        <w:tc>
          <w:tcPr>
            <w:tcW w:w="448" w:type="pct"/>
            <w:shd w:val="clear" w:color="auto" w:fill="auto"/>
            <w:hideMark/>
          </w:tcPr>
          <w:p w14:paraId="6BF06419" w14:textId="5A05E0BC" w:rsidR="003B5B6C" w:rsidRPr="009865C0" w:rsidRDefault="003B5B6C" w:rsidP="009865C0">
            <w:pPr>
              <w:spacing w:after="120"/>
              <w:jc w:val="center"/>
              <w:rPr>
                <w:rFonts w:cs="Arial"/>
                <w:bCs/>
                <w:szCs w:val="22"/>
                <w:lang w:eastAsia="en-GB"/>
              </w:rPr>
            </w:pPr>
          </w:p>
        </w:tc>
        <w:tc>
          <w:tcPr>
            <w:tcW w:w="782" w:type="pct"/>
            <w:shd w:val="clear" w:color="auto" w:fill="auto"/>
            <w:hideMark/>
          </w:tcPr>
          <w:p w14:paraId="003CF684" w14:textId="77777777" w:rsidR="003B5B6C" w:rsidRPr="009865C0" w:rsidRDefault="003B5B6C" w:rsidP="009865C0">
            <w:pPr>
              <w:spacing w:after="120"/>
              <w:rPr>
                <w:rFonts w:cs="Arial"/>
                <w:szCs w:val="22"/>
                <w:lang w:eastAsia="en-GB"/>
              </w:rPr>
            </w:pPr>
          </w:p>
        </w:tc>
        <w:tc>
          <w:tcPr>
            <w:tcW w:w="786" w:type="pct"/>
            <w:shd w:val="clear" w:color="auto" w:fill="auto"/>
            <w:hideMark/>
          </w:tcPr>
          <w:p w14:paraId="3DC9DAEE" w14:textId="77777777" w:rsidR="003B5B6C" w:rsidRPr="009865C0" w:rsidRDefault="003B5B6C" w:rsidP="009865C0">
            <w:pPr>
              <w:spacing w:after="120"/>
              <w:jc w:val="right"/>
              <w:rPr>
                <w:rFonts w:cs="Arial"/>
                <w:szCs w:val="22"/>
                <w:lang w:eastAsia="en-GB"/>
              </w:rPr>
            </w:pPr>
          </w:p>
        </w:tc>
      </w:tr>
      <w:tr w:rsidR="009865C0" w:rsidRPr="009865C0" w14:paraId="3483A5EE" w14:textId="77777777" w:rsidTr="009865C0">
        <w:trPr>
          <w:trHeight w:val="822"/>
        </w:trPr>
        <w:tc>
          <w:tcPr>
            <w:tcW w:w="349" w:type="pct"/>
            <w:shd w:val="clear" w:color="auto" w:fill="auto"/>
          </w:tcPr>
          <w:p w14:paraId="5B68CE70" w14:textId="40B6E583" w:rsidR="003B5B6C" w:rsidRPr="009865C0" w:rsidRDefault="00B7583E" w:rsidP="00B7583E">
            <w:pPr>
              <w:pStyle w:val="Heading2"/>
            </w:pPr>
            <w:r>
              <w:t>4.7</w:t>
            </w:r>
          </w:p>
        </w:tc>
        <w:tc>
          <w:tcPr>
            <w:tcW w:w="2635" w:type="pct"/>
            <w:shd w:val="clear" w:color="auto" w:fill="auto"/>
            <w:hideMark/>
          </w:tcPr>
          <w:p w14:paraId="4042A085" w14:textId="4D692B09" w:rsidR="004F55DC" w:rsidRPr="009865C0" w:rsidRDefault="004F55DC" w:rsidP="009865C0">
            <w:pPr>
              <w:widowControl w:val="0"/>
              <w:tabs>
                <w:tab w:val="left" w:pos="-720"/>
              </w:tabs>
              <w:spacing w:before="40" w:after="40"/>
              <w:rPr>
                <w:rFonts w:cs="Arial"/>
                <w:snapToGrid w:val="0"/>
                <w:szCs w:val="22"/>
                <w:u w:val="single"/>
              </w:rPr>
            </w:pPr>
            <w:r w:rsidRPr="009865C0">
              <w:rPr>
                <w:rFonts w:cs="Arial"/>
                <w:snapToGrid w:val="0"/>
                <w:szCs w:val="22"/>
                <w:u w:val="single"/>
              </w:rPr>
              <w:t>Table</w:t>
            </w:r>
          </w:p>
          <w:p w14:paraId="1208FC4F" w14:textId="1B06D3B4" w:rsidR="004F55DC" w:rsidRPr="009865C0" w:rsidRDefault="004F55DC" w:rsidP="009865C0">
            <w:pPr>
              <w:widowControl w:val="0"/>
              <w:tabs>
                <w:tab w:val="left" w:pos="-720"/>
              </w:tabs>
              <w:spacing w:before="40" w:after="40"/>
              <w:rPr>
                <w:rFonts w:cs="Arial"/>
                <w:snapToGrid w:val="0"/>
                <w:szCs w:val="22"/>
              </w:rPr>
            </w:pPr>
            <w:r w:rsidRPr="009865C0">
              <w:rPr>
                <w:rFonts w:cs="Arial"/>
                <w:snapToGrid w:val="0"/>
                <w:szCs w:val="22"/>
              </w:rPr>
              <w:t xml:space="preserve">Table height: from 52 to 95 cm </w:t>
            </w:r>
          </w:p>
          <w:p w14:paraId="7DC4242F" w14:textId="5833DA2C" w:rsidR="004F55DC" w:rsidRPr="009865C0" w:rsidRDefault="004F55DC" w:rsidP="009865C0">
            <w:pPr>
              <w:widowControl w:val="0"/>
              <w:tabs>
                <w:tab w:val="left" w:pos="-720"/>
              </w:tabs>
              <w:spacing w:before="40" w:after="40"/>
              <w:rPr>
                <w:rFonts w:cs="Arial"/>
                <w:snapToGrid w:val="0"/>
                <w:szCs w:val="22"/>
              </w:rPr>
            </w:pPr>
            <w:r w:rsidRPr="009865C0">
              <w:rPr>
                <w:rFonts w:cs="Arial"/>
                <w:snapToGrid w:val="0"/>
                <w:szCs w:val="22"/>
              </w:rPr>
              <w:t xml:space="preserve">Max. patient weight: </w:t>
            </w:r>
            <w:r w:rsidR="002D721A" w:rsidRPr="009865C0">
              <w:rPr>
                <w:rFonts w:cs="Arial"/>
                <w:snapToGrid w:val="0"/>
                <w:szCs w:val="22"/>
              </w:rPr>
              <w:t>300</w:t>
            </w:r>
            <w:r w:rsidRPr="009865C0">
              <w:rPr>
                <w:rFonts w:cs="Arial"/>
                <w:snapToGrid w:val="0"/>
                <w:szCs w:val="22"/>
              </w:rPr>
              <w:t xml:space="preserve"> kg </w:t>
            </w:r>
          </w:p>
          <w:p w14:paraId="03CA9DE4" w14:textId="77777777" w:rsidR="004F55DC" w:rsidRPr="009865C0" w:rsidRDefault="004F55DC" w:rsidP="009865C0">
            <w:pPr>
              <w:widowControl w:val="0"/>
              <w:tabs>
                <w:tab w:val="left" w:pos="-720"/>
              </w:tabs>
              <w:spacing w:before="40" w:after="40"/>
              <w:rPr>
                <w:rFonts w:cs="Arial"/>
                <w:snapToGrid w:val="0"/>
                <w:szCs w:val="22"/>
              </w:rPr>
            </w:pPr>
            <w:r w:rsidRPr="009865C0">
              <w:rPr>
                <w:rFonts w:cs="Arial"/>
                <w:snapToGrid w:val="0"/>
                <w:szCs w:val="22"/>
              </w:rPr>
              <w:t xml:space="preserve">Longitudinal tabletop travel: ± 48 cm </w:t>
            </w:r>
          </w:p>
          <w:p w14:paraId="3BA4D172" w14:textId="77777777" w:rsidR="004F55DC" w:rsidRPr="009865C0" w:rsidRDefault="002D721A" w:rsidP="009865C0">
            <w:pPr>
              <w:widowControl w:val="0"/>
              <w:tabs>
                <w:tab w:val="left" w:pos="-720"/>
              </w:tabs>
              <w:spacing w:before="40" w:after="40"/>
              <w:rPr>
                <w:rFonts w:cs="Arial"/>
                <w:snapToGrid w:val="0"/>
                <w:szCs w:val="22"/>
              </w:rPr>
            </w:pPr>
            <w:proofErr w:type="gramStart"/>
            <w:r w:rsidRPr="009865C0">
              <w:rPr>
                <w:rFonts w:cs="Arial"/>
                <w:snapToGrid w:val="0"/>
                <w:szCs w:val="22"/>
              </w:rPr>
              <w:t>Table top</w:t>
            </w:r>
            <w:proofErr w:type="gramEnd"/>
            <w:r w:rsidRPr="009865C0">
              <w:rPr>
                <w:rFonts w:cs="Arial"/>
                <w:snapToGrid w:val="0"/>
                <w:szCs w:val="22"/>
              </w:rPr>
              <w:t xml:space="preserve"> width min 80cm</w:t>
            </w:r>
          </w:p>
          <w:p w14:paraId="576830BE" w14:textId="77777777" w:rsidR="002D721A" w:rsidRPr="009865C0" w:rsidRDefault="002D721A" w:rsidP="009865C0">
            <w:pPr>
              <w:widowControl w:val="0"/>
              <w:tabs>
                <w:tab w:val="left" w:pos="-720"/>
              </w:tabs>
              <w:spacing w:before="40" w:after="40"/>
              <w:rPr>
                <w:rFonts w:cs="Arial"/>
                <w:snapToGrid w:val="0"/>
                <w:szCs w:val="22"/>
              </w:rPr>
            </w:pPr>
            <w:proofErr w:type="gramStart"/>
            <w:r w:rsidRPr="009865C0">
              <w:rPr>
                <w:rFonts w:cs="Arial"/>
                <w:snapToGrid w:val="0"/>
                <w:szCs w:val="22"/>
              </w:rPr>
              <w:t>Table top</w:t>
            </w:r>
            <w:proofErr w:type="gramEnd"/>
            <w:r w:rsidRPr="009865C0">
              <w:rPr>
                <w:rFonts w:cs="Arial"/>
                <w:snapToGrid w:val="0"/>
                <w:szCs w:val="22"/>
              </w:rPr>
              <w:t xml:space="preserve"> length min 246cm</w:t>
            </w:r>
          </w:p>
          <w:p w14:paraId="72CB7E4F" w14:textId="4B82AC92" w:rsidR="002D721A" w:rsidRPr="009865C0" w:rsidRDefault="00A83565" w:rsidP="009865C0">
            <w:pPr>
              <w:widowControl w:val="0"/>
              <w:tabs>
                <w:tab w:val="left" w:pos="-720"/>
              </w:tabs>
              <w:spacing w:before="40" w:after="40"/>
              <w:rPr>
                <w:rFonts w:cs="Arial"/>
                <w:snapToGrid w:val="0"/>
                <w:szCs w:val="22"/>
              </w:rPr>
            </w:pPr>
            <w:proofErr w:type="gramStart"/>
            <w:r w:rsidRPr="009865C0">
              <w:rPr>
                <w:rFonts w:cs="Arial"/>
                <w:snapToGrid w:val="0"/>
                <w:szCs w:val="22"/>
              </w:rPr>
              <w:t>Table top</w:t>
            </w:r>
            <w:proofErr w:type="gramEnd"/>
            <w:r w:rsidRPr="009865C0">
              <w:rPr>
                <w:rFonts w:cs="Arial"/>
                <w:snapToGrid w:val="0"/>
                <w:szCs w:val="22"/>
              </w:rPr>
              <w:t xml:space="preserve"> made of </w:t>
            </w:r>
            <w:r w:rsidR="002D721A" w:rsidRPr="009865C0">
              <w:rPr>
                <w:rFonts w:cs="Arial"/>
                <w:snapToGrid w:val="0"/>
                <w:szCs w:val="22"/>
              </w:rPr>
              <w:t xml:space="preserve">X ray </w:t>
            </w:r>
            <w:proofErr w:type="gramStart"/>
            <w:r w:rsidR="002D721A" w:rsidRPr="009865C0">
              <w:rPr>
                <w:rFonts w:cs="Arial"/>
                <w:snapToGrid w:val="0"/>
                <w:szCs w:val="22"/>
              </w:rPr>
              <w:t>transparent  material</w:t>
            </w:r>
            <w:proofErr w:type="gramEnd"/>
            <w:r w:rsidR="002D721A" w:rsidRPr="009865C0">
              <w:rPr>
                <w:rFonts w:cs="Arial"/>
                <w:snapToGrid w:val="0"/>
                <w:szCs w:val="22"/>
              </w:rPr>
              <w:t xml:space="preserve"> </w:t>
            </w:r>
            <w:r w:rsidRPr="009865C0">
              <w:rPr>
                <w:rFonts w:cs="Arial"/>
                <w:snapToGrid w:val="0"/>
                <w:szCs w:val="22"/>
              </w:rPr>
              <w:t>≤0.65mm Al at 100keV</w:t>
            </w:r>
          </w:p>
          <w:p w14:paraId="5EC495F9" w14:textId="5B80480F" w:rsidR="002D721A" w:rsidRPr="009865C0" w:rsidRDefault="002D721A" w:rsidP="009865C0">
            <w:pPr>
              <w:widowControl w:val="0"/>
              <w:tabs>
                <w:tab w:val="left" w:pos="-720"/>
              </w:tabs>
              <w:spacing w:before="40" w:after="40"/>
              <w:rPr>
                <w:rFonts w:cs="Arial"/>
                <w:snapToGrid w:val="0"/>
                <w:szCs w:val="22"/>
              </w:rPr>
            </w:pPr>
            <w:r w:rsidRPr="009865C0">
              <w:rPr>
                <w:rFonts w:cs="Arial"/>
                <w:snapToGrid w:val="0"/>
                <w:szCs w:val="22"/>
              </w:rPr>
              <w:t>Switches to control height and float of table must be provided.</w:t>
            </w:r>
          </w:p>
        </w:tc>
        <w:tc>
          <w:tcPr>
            <w:tcW w:w="448" w:type="pct"/>
            <w:shd w:val="clear" w:color="auto" w:fill="auto"/>
            <w:hideMark/>
          </w:tcPr>
          <w:p w14:paraId="36BA51E4" w14:textId="77777777" w:rsidR="003B5B6C" w:rsidRPr="009865C0" w:rsidRDefault="003B5B6C"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24E468E7" w14:textId="77777777" w:rsidR="003B5B6C" w:rsidRPr="009865C0" w:rsidRDefault="003B5B6C" w:rsidP="009865C0">
            <w:pPr>
              <w:spacing w:after="120"/>
              <w:rPr>
                <w:rFonts w:cs="Arial"/>
                <w:szCs w:val="22"/>
                <w:lang w:eastAsia="en-GB"/>
              </w:rPr>
            </w:pPr>
          </w:p>
        </w:tc>
        <w:tc>
          <w:tcPr>
            <w:tcW w:w="786" w:type="pct"/>
            <w:shd w:val="clear" w:color="auto" w:fill="auto"/>
            <w:hideMark/>
          </w:tcPr>
          <w:p w14:paraId="69992DEC" w14:textId="77777777" w:rsidR="003B5B6C" w:rsidRPr="009865C0" w:rsidRDefault="003B5B6C" w:rsidP="009865C0">
            <w:pPr>
              <w:spacing w:after="120"/>
              <w:jc w:val="right"/>
              <w:rPr>
                <w:rFonts w:cs="Arial"/>
                <w:szCs w:val="22"/>
                <w:lang w:eastAsia="en-GB"/>
              </w:rPr>
            </w:pPr>
          </w:p>
        </w:tc>
      </w:tr>
      <w:tr w:rsidR="009865C0" w:rsidRPr="009865C0" w14:paraId="789C82B1" w14:textId="77777777" w:rsidTr="009865C0">
        <w:trPr>
          <w:trHeight w:val="822"/>
        </w:trPr>
        <w:tc>
          <w:tcPr>
            <w:tcW w:w="349" w:type="pct"/>
            <w:shd w:val="clear" w:color="auto" w:fill="auto"/>
          </w:tcPr>
          <w:p w14:paraId="39816438" w14:textId="5C17FB6B" w:rsidR="002111E4" w:rsidRPr="009865C0" w:rsidRDefault="00B7583E" w:rsidP="00B7583E">
            <w:pPr>
              <w:pStyle w:val="Heading2"/>
            </w:pPr>
            <w:r>
              <w:t>4.8</w:t>
            </w:r>
          </w:p>
        </w:tc>
        <w:tc>
          <w:tcPr>
            <w:tcW w:w="2635" w:type="pct"/>
            <w:shd w:val="clear" w:color="auto" w:fill="auto"/>
            <w:hideMark/>
          </w:tcPr>
          <w:p w14:paraId="33EE7A22" w14:textId="538682C5" w:rsidR="002111E4" w:rsidRPr="009865C0" w:rsidRDefault="002111E4" w:rsidP="009865C0">
            <w:pPr>
              <w:widowControl w:val="0"/>
              <w:tabs>
                <w:tab w:val="left" w:pos="-720"/>
              </w:tabs>
              <w:spacing w:before="40" w:after="40"/>
              <w:rPr>
                <w:rFonts w:cs="Arial"/>
                <w:snapToGrid w:val="0"/>
                <w:szCs w:val="22"/>
              </w:rPr>
            </w:pPr>
            <w:r w:rsidRPr="009865C0">
              <w:rPr>
                <w:rFonts w:cs="Arial"/>
                <w:snapToGrid w:val="0"/>
                <w:szCs w:val="22"/>
              </w:rPr>
              <w:t xml:space="preserve">Automatic tube tracking for table and vertical Bucky. Must be programmable </w:t>
            </w:r>
            <w:r w:rsidR="0036467F" w:rsidRPr="009865C0">
              <w:rPr>
                <w:rFonts w:cs="Arial"/>
                <w:snapToGrid w:val="0"/>
                <w:szCs w:val="22"/>
              </w:rPr>
              <w:t>u</w:t>
            </w:r>
            <w:r w:rsidRPr="009865C0">
              <w:rPr>
                <w:rFonts w:cs="Arial"/>
                <w:snapToGrid w:val="0"/>
                <w:szCs w:val="22"/>
              </w:rPr>
              <w:t xml:space="preserve">p to </w:t>
            </w:r>
            <w:r w:rsidR="0036467F" w:rsidRPr="009865C0">
              <w:rPr>
                <w:rFonts w:cs="Arial"/>
                <w:snapToGrid w:val="0"/>
                <w:szCs w:val="22"/>
              </w:rPr>
              <w:t>10</w:t>
            </w:r>
            <w:r w:rsidRPr="009865C0">
              <w:rPr>
                <w:rFonts w:cs="Arial"/>
                <w:snapToGrid w:val="0"/>
                <w:szCs w:val="22"/>
              </w:rPr>
              <w:t xml:space="preserve"> preset positions initiated by a user with </w:t>
            </w:r>
            <w:r w:rsidR="00252E29" w:rsidRPr="009865C0">
              <w:rPr>
                <w:rFonts w:cs="Arial"/>
                <w:snapToGrid w:val="0"/>
                <w:szCs w:val="22"/>
              </w:rPr>
              <w:t>wireless remote control</w:t>
            </w:r>
            <w:r w:rsidRPr="009865C0">
              <w:rPr>
                <w:rFonts w:cs="Arial"/>
                <w:snapToGrid w:val="0"/>
                <w:szCs w:val="22"/>
              </w:rPr>
              <w:t xml:space="preserve">. </w:t>
            </w:r>
          </w:p>
        </w:tc>
        <w:tc>
          <w:tcPr>
            <w:tcW w:w="448" w:type="pct"/>
            <w:shd w:val="clear" w:color="auto" w:fill="auto"/>
            <w:hideMark/>
          </w:tcPr>
          <w:p w14:paraId="5ED03042" w14:textId="5BB1CAC3" w:rsidR="002111E4" w:rsidRPr="009865C0" w:rsidRDefault="002111E4"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73D83FDF" w14:textId="77777777" w:rsidR="002111E4" w:rsidRPr="009865C0" w:rsidRDefault="002111E4" w:rsidP="009865C0">
            <w:pPr>
              <w:spacing w:after="120"/>
              <w:rPr>
                <w:rFonts w:cs="Arial"/>
                <w:szCs w:val="22"/>
                <w:lang w:eastAsia="en-GB"/>
              </w:rPr>
            </w:pPr>
          </w:p>
        </w:tc>
        <w:tc>
          <w:tcPr>
            <w:tcW w:w="786" w:type="pct"/>
            <w:shd w:val="clear" w:color="auto" w:fill="auto"/>
            <w:hideMark/>
          </w:tcPr>
          <w:p w14:paraId="4A173D6E" w14:textId="77777777" w:rsidR="002111E4" w:rsidRPr="009865C0" w:rsidRDefault="002111E4" w:rsidP="009865C0">
            <w:pPr>
              <w:spacing w:after="120"/>
              <w:jc w:val="right"/>
              <w:rPr>
                <w:rFonts w:cs="Arial"/>
                <w:szCs w:val="22"/>
                <w:lang w:eastAsia="en-GB"/>
              </w:rPr>
            </w:pPr>
          </w:p>
        </w:tc>
      </w:tr>
      <w:tr w:rsidR="009865C0" w:rsidRPr="009865C0" w14:paraId="641BB108" w14:textId="77777777" w:rsidTr="009865C0">
        <w:trPr>
          <w:trHeight w:val="822"/>
        </w:trPr>
        <w:tc>
          <w:tcPr>
            <w:tcW w:w="349" w:type="pct"/>
            <w:shd w:val="clear" w:color="auto" w:fill="auto"/>
          </w:tcPr>
          <w:p w14:paraId="274EC96C" w14:textId="6CC9A68D" w:rsidR="002111E4" w:rsidRPr="009865C0" w:rsidRDefault="00B7583E" w:rsidP="00B7583E">
            <w:pPr>
              <w:pStyle w:val="Heading2"/>
            </w:pPr>
            <w:r>
              <w:t>4.9</w:t>
            </w:r>
          </w:p>
        </w:tc>
        <w:tc>
          <w:tcPr>
            <w:tcW w:w="2635" w:type="pct"/>
            <w:shd w:val="clear" w:color="auto" w:fill="auto"/>
            <w:hideMark/>
          </w:tcPr>
          <w:p w14:paraId="1491F74C" w14:textId="2C2FA291" w:rsidR="002111E4" w:rsidRPr="009865C0" w:rsidRDefault="002111E4" w:rsidP="009865C0">
            <w:pPr>
              <w:widowControl w:val="0"/>
              <w:tabs>
                <w:tab w:val="left" w:pos="-720"/>
              </w:tabs>
              <w:spacing w:before="40" w:after="40"/>
              <w:rPr>
                <w:rFonts w:cs="Arial"/>
                <w:snapToGrid w:val="0"/>
                <w:szCs w:val="22"/>
              </w:rPr>
            </w:pPr>
            <w:r w:rsidRPr="009865C0">
              <w:rPr>
                <w:rFonts w:cs="Arial"/>
                <w:snapToGrid w:val="0"/>
                <w:szCs w:val="22"/>
              </w:rPr>
              <w:t xml:space="preserve">AEC for dose management with </w:t>
            </w:r>
            <w:r w:rsidR="006C696E" w:rsidRPr="009865C0">
              <w:rPr>
                <w:rFonts w:cs="Arial"/>
                <w:snapToGrid w:val="0"/>
                <w:szCs w:val="22"/>
              </w:rPr>
              <w:t xml:space="preserve">dose and sensitivity modification. </w:t>
            </w:r>
            <w:r w:rsidRPr="009865C0">
              <w:rPr>
                <w:rFonts w:cs="Arial"/>
                <w:snapToGrid w:val="0"/>
                <w:szCs w:val="22"/>
              </w:rPr>
              <w:t xml:space="preserve">The AEC system must include at least 3 ion chambers two </w:t>
            </w:r>
            <w:proofErr w:type="gramStart"/>
            <w:r w:rsidRPr="009865C0">
              <w:rPr>
                <w:rFonts w:cs="Arial"/>
                <w:snapToGrid w:val="0"/>
                <w:szCs w:val="22"/>
              </w:rPr>
              <w:t>lateral</w:t>
            </w:r>
            <w:proofErr w:type="gramEnd"/>
            <w:r w:rsidRPr="009865C0">
              <w:rPr>
                <w:rFonts w:cs="Arial"/>
                <w:snapToGrid w:val="0"/>
                <w:szCs w:val="22"/>
              </w:rPr>
              <w:t xml:space="preserve"> and one central and </w:t>
            </w:r>
            <w:r w:rsidR="008D24E8" w:rsidRPr="009865C0">
              <w:rPr>
                <w:rFonts w:cs="Arial"/>
                <w:snapToGrid w:val="0"/>
                <w:szCs w:val="22"/>
              </w:rPr>
              <w:t xml:space="preserve">active chambers </w:t>
            </w:r>
            <w:r w:rsidRPr="009865C0">
              <w:rPr>
                <w:rFonts w:cs="Arial"/>
                <w:snapToGrid w:val="0"/>
                <w:szCs w:val="22"/>
              </w:rPr>
              <w:t xml:space="preserve">must be independently selected by the user. </w:t>
            </w:r>
          </w:p>
        </w:tc>
        <w:tc>
          <w:tcPr>
            <w:tcW w:w="448" w:type="pct"/>
            <w:shd w:val="clear" w:color="auto" w:fill="auto"/>
            <w:hideMark/>
          </w:tcPr>
          <w:p w14:paraId="3EC8E7E4" w14:textId="3C287941" w:rsidR="002111E4" w:rsidRPr="009865C0" w:rsidRDefault="002111E4"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3C74E208" w14:textId="77777777" w:rsidR="002111E4" w:rsidRPr="009865C0" w:rsidRDefault="002111E4" w:rsidP="009865C0">
            <w:pPr>
              <w:spacing w:after="120"/>
              <w:rPr>
                <w:rFonts w:cs="Arial"/>
                <w:szCs w:val="22"/>
                <w:lang w:eastAsia="en-GB"/>
              </w:rPr>
            </w:pPr>
          </w:p>
        </w:tc>
        <w:tc>
          <w:tcPr>
            <w:tcW w:w="786" w:type="pct"/>
            <w:shd w:val="clear" w:color="auto" w:fill="auto"/>
            <w:hideMark/>
          </w:tcPr>
          <w:p w14:paraId="6B101C54" w14:textId="77777777" w:rsidR="002111E4" w:rsidRPr="009865C0" w:rsidRDefault="002111E4" w:rsidP="009865C0">
            <w:pPr>
              <w:spacing w:after="120"/>
              <w:jc w:val="right"/>
              <w:rPr>
                <w:rFonts w:cs="Arial"/>
                <w:szCs w:val="22"/>
                <w:lang w:eastAsia="en-GB"/>
              </w:rPr>
            </w:pPr>
          </w:p>
        </w:tc>
      </w:tr>
      <w:tr w:rsidR="009865C0" w:rsidRPr="009865C0" w14:paraId="6CE3CD5F" w14:textId="77777777" w:rsidTr="009865C0">
        <w:trPr>
          <w:trHeight w:val="822"/>
        </w:trPr>
        <w:tc>
          <w:tcPr>
            <w:tcW w:w="349" w:type="pct"/>
            <w:shd w:val="clear" w:color="auto" w:fill="auto"/>
          </w:tcPr>
          <w:p w14:paraId="3C804EBC" w14:textId="6189F71C" w:rsidR="0036467F" w:rsidRPr="009865C0" w:rsidRDefault="00B7583E" w:rsidP="00B7583E">
            <w:pPr>
              <w:pStyle w:val="Heading2"/>
            </w:pPr>
            <w:r>
              <w:t>4.10</w:t>
            </w:r>
          </w:p>
        </w:tc>
        <w:tc>
          <w:tcPr>
            <w:tcW w:w="2635" w:type="pct"/>
            <w:shd w:val="clear" w:color="auto" w:fill="auto"/>
          </w:tcPr>
          <w:p w14:paraId="215962A8" w14:textId="2A95F004" w:rsidR="0036467F" w:rsidRPr="009865C0" w:rsidRDefault="0036467F" w:rsidP="009865C0">
            <w:pPr>
              <w:widowControl w:val="0"/>
              <w:tabs>
                <w:tab w:val="left" w:pos="-720"/>
              </w:tabs>
              <w:spacing w:before="40" w:after="40"/>
              <w:rPr>
                <w:rFonts w:cs="Arial"/>
                <w:snapToGrid w:val="0"/>
                <w:szCs w:val="22"/>
              </w:rPr>
            </w:pPr>
            <w:r w:rsidRPr="009865C0">
              <w:rPr>
                <w:rFonts w:cs="Arial"/>
                <w:snapToGrid w:val="0"/>
                <w:szCs w:val="22"/>
              </w:rPr>
              <w:t>Tube parking</w:t>
            </w:r>
            <w:r w:rsidR="002E292F">
              <w:rPr>
                <w:rFonts w:cs="Arial"/>
                <w:snapToGrid w:val="0"/>
                <w:szCs w:val="22"/>
              </w:rPr>
              <w:t xml:space="preserve"> and t</w:t>
            </w:r>
            <w:r w:rsidRPr="009865C0">
              <w:rPr>
                <w:rFonts w:cs="Arial"/>
                <w:snapToGrid w:val="0"/>
                <w:szCs w:val="22"/>
              </w:rPr>
              <w:t xml:space="preserve">ube </w:t>
            </w:r>
            <w:proofErr w:type="spellStart"/>
            <w:r w:rsidRPr="009865C0">
              <w:rPr>
                <w:rFonts w:cs="Arial"/>
                <w:snapToGrid w:val="0"/>
                <w:szCs w:val="22"/>
              </w:rPr>
              <w:t>centering</w:t>
            </w:r>
            <w:proofErr w:type="spellEnd"/>
          </w:p>
        </w:tc>
        <w:tc>
          <w:tcPr>
            <w:tcW w:w="448" w:type="pct"/>
            <w:shd w:val="clear" w:color="auto" w:fill="auto"/>
          </w:tcPr>
          <w:p w14:paraId="7D2A9122" w14:textId="6F4F7546" w:rsidR="0036467F" w:rsidRPr="009865C0" w:rsidRDefault="002E292F" w:rsidP="009865C0">
            <w:pPr>
              <w:spacing w:after="120"/>
              <w:jc w:val="center"/>
              <w:rPr>
                <w:rFonts w:cs="Arial"/>
                <w:bCs/>
                <w:szCs w:val="22"/>
                <w:lang w:eastAsia="en-GB"/>
              </w:rPr>
            </w:pPr>
            <w:r w:rsidRPr="002E292F">
              <w:rPr>
                <w:rFonts w:cs="Arial"/>
                <w:bCs/>
                <w:szCs w:val="22"/>
                <w:lang w:eastAsia="en-GB"/>
              </w:rPr>
              <w:t>YES</w:t>
            </w:r>
          </w:p>
        </w:tc>
        <w:tc>
          <w:tcPr>
            <w:tcW w:w="782" w:type="pct"/>
            <w:shd w:val="clear" w:color="auto" w:fill="auto"/>
          </w:tcPr>
          <w:p w14:paraId="650EB7D7" w14:textId="77777777" w:rsidR="0036467F" w:rsidRPr="009865C0" w:rsidRDefault="0036467F" w:rsidP="009865C0">
            <w:pPr>
              <w:spacing w:after="120"/>
              <w:rPr>
                <w:rFonts w:cs="Arial"/>
                <w:szCs w:val="22"/>
                <w:lang w:eastAsia="en-GB"/>
              </w:rPr>
            </w:pPr>
          </w:p>
        </w:tc>
        <w:tc>
          <w:tcPr>
            <w:tcW w:w="786" w:type="pct"/>
            <w:shd w:val="clear" w:color="auto" w:fill="auto"/>
          </w:tcPr>
          <w:p w14:paraId="00AFA1EE" w14:textId="77777777" w:rsidR="0036467F" w:rsidRPr="009865C0" w:rsidRDefault="0036467F" w:rsidP="009865C0">
            <w:pPr>
              <w:spacing w:after="120"/>
              <w:jc w:val="right"/>
              <w:rPr>
                <w:rFonts w:cs="Arial"/>
                <w:szCs w:val="22"/>
                <w:lang w:eastAsia="en-GB"/>
              </w:rPr>
            </w:pPr>
          </w:p>
        </w:tc>
      </w:tr>
      <w:tr w:rsidR="009865C0" w:rsidRPr="009865C0" w14:paraId="7A3BB685" w14:textId="77777777" w:rsidTr="009865C0">
        <w:trPr>
          <w:trHeight w:val="1252"/>
        </w:trPr>
        <w:tc>
          <w:tcPr>
            <w:tcW w:w="349" w:type="pct"/>
            <w:tcBorders>
              <w:bottom w:val="single" w:sz="4" w:space="0" w:color="auto"/>
            </w:tcBorders>
            <w:shd w:val="clear" w:color="auto" w:fill="auto"/>
          </w:tcPr>
          <w:p w14:paraId="3DEF44CD" w14:textId="0203D303" w:rsidR="002111E4" w:rsidRPr="009865C0" w:rsidRDefault="00B7583E" w:rsidP="00B7583E">
            <w:pPr>
              <w:pStyle w:val="Heading2"/>
            </w:pPr>
            <w:r>
              <w:t>4.11</w:t>
            </w:r>
          </w:p>
        </w:tc>
        <w:tc>
          <w:tcPr>
            <w:tcW w:w="2635" w:type="pct"/>
            <w:shd w:val="clear" w:color="auto" w:fill="auto"/>
            <w:hideMark/>
          </w:tcPr>
          <w:p w14:paraId="1F2F4EC8" w14:textId="728D2DE6" w:rsidR="002111E4" w:rsidRPr="009865C0" w:rsidRDefault="002111E4" w:rsidP="009865C0">
            <w:pPr>
              <w:widowControl w:val="0"/>
              <w:tabs>
                <w:tab w:val="left" w:pos="-720"/>
              </w:tabs>
              <w:spacing w:before="40" w:after="40"/>
              <w:rPr>
                <w:rFonts w:cs="Arial"/>
                <w:snapToGrid w:val="0"/>
                <w:szCs w:val="22"/>
              </w:rPr>
            </w:pPr>
            <w:r w:rsidRPr="009865C0">
              <w:rPr>
                <w:rFonts w:cs="Arial"/>
                <w:snapToGrid w:val="0"/>
                <w:szCs w:val="22"/>
              </w:rPr>
              <w:t>AI-assisted Smart Collimation/Positioning</w:t>
            </w:r>
          </w:p>
        </w:tc>
        <w:tc>
          <w:tcPr>
            <w:tcW w:w="448" w:type="pct"/>
            <w:shd w:val="clear" w:color="auto" w:fill="auto"/>
            <w:hideMark/>
          </w:tcPr>
          <w:p w14:paraId="74EE0E1E" w14:textId="652ABB99" w:rsidR="002111E4" w:rsidRPr="009865C0" w:rsidRDefault="009865C0" w:rsidP="009865C0">
            <w:pPr>
              <w:spacing w:after="120"/>
              <w:jc w:val="center"/>
              <w:rPr>
                <w:rFonts w:cs="Arial"/>
                <w:bCs/>
                <w:szCs w:val="22"/>
                <w:lang w:eastAsia="en-GB"/>
              </w:rPr>
            </w:pPr>
            <w:r w:rsidRPr="009865C0">
              <w:rPr>
                <w:rFonts w:cs="Arial"/>
                <w:bCs/>
                <w:szCs w:val="22"/>
                <w:lang w:eastAsia="en-GB"/>
              </w:rPr>
              <w:t>YES</w:t>
            </w:r>
          </w:p>
        </w:tc>
        <w:tc>
          <w:tcPr>
            <w:tcW w:w="782" w:type="pct"/>
            <w:shd w:val="clear" w:color="auto" w:fill="auto"/>
            <w:hideMark/>
          </w:tcPr>
          <w:p w14:paraId="6BA08F54" w14:textId="77777777" w:rsidR="002111E4" w:rsidRPr="009865C0" w:rsidRDefault="002111E4" w:rsidP="009865C0">
            <w:pPr>
              <w:spacing w:after="120"/>
              <w:rPr>
                <w:rFonts w:cs="Arial"/>
                <w:szCs w:val="22"/>
                <w:lang w:eastAsia="en-GB"/>
              </w:rPr>
            </w:pPr>
          </w:p>
        </w:tc>
        <w:tc>
          <w:tcPr>
            <w:tcW w:w="786" w:type="pct"/>
            <w:shd w:val="clear" w:color="auto" w:fill="auto"/>
            <w:hideMark/>
          </w:tcPr>
          <w:p w14:paraId="09A7823B" w14:textId="77777777" w:rsidR="002111E4" w:rsidRPr="009865C0" w:rsidRDefault="002111E4" w:rsidP="009865C0">
            <w:pPr>
              <w:spacing w:after="120"/>
              <w:jc w:val="right"/>
              <w:rPr>
                <w:rFonts w:cs="Arial"/>
                <w:szCs w:val="22"/>
                <w:lang w:eastAsia="en-GB"/>
              </w:rPr>
            </w:pPr>
          </w:p>
        </w:tc>
      </w:tr>
    </w:tbl>
    <w:p w14:paraId="09B16FE7" w14:textId="77777777" w:rsidR="00D03830" w:rsidRPr="009865C0" w:rsidRDefault="00D03830"/>
    <w:p w14:paraId="5CF1D248" w14:textId="77777777" w:rsidR="00A83565" w:rsidRPr="009865C0" w:rsidRDefault="00A83565"/>
    <w:p w14:paraId="2558FC02" w14:textId="77777777" w:rsidR="00A83565" w:rsidRPr="009865C0" w:rsidRDefault="00A83565"/>
    <w:p w14:paraId="6912F1E4" w14:textId="77777777" w:rsidR="00A83565" w:rsidRPr="009865C0" w:rsidRDefault="00A83565"/>
    <w:p w14:paraId="459E453E" w14:textId="77777777" w:rsidR="00A83565" w:rsidRPr="009865C0" w:rsidRDefault="00A83565"/>
    <w:p w14:paraId="39C4162C" w14:textId="77777777" w:rsidR="00A83565" w:rsidRPr="009865C0" w:rsidRDefault="00A83565"/>
    <w:p w14:paraId="5BF6B1AE" w14:textId="77777777" w:rsidR="00A83565" w:rsidRPr="009865C0" w:rsidRDefault="00A83565"/>
    <w:p w14:paraId="233D7C37" w14:textId="77777777" w:rsidR="00A83565" w:rsidRPr="009865C0" w:rsidRDefault="00A83565"/>
    <w:p w14:paraId="260C6CBB" w14:textId="77777777" w:rsidR="00A83565" w:rsidRPr="009865C0" w:rsidRDefault="00A83565"/>
    <w:p w14:paraId="483C0825" w14:textId="77777777" w:rsidR="009865C0" w:rsidRPr="009865C0" w:rsidRDefault="009865C0"/>
    <w:p w14:paraId="2D474F66" w14:textId="77777777" w:rsidR="009865C0" w:rsidRPr="009865C0" w:rsidRDefault="009865C0"/>
    <w:p w14:paraId="41C12686" w14:textId="77777777" w:rsidR="009865C0" w:rsidRPr="009865C0" w:rsidRDefault="009865C0"/>
    <w:p w14:paraId="6BD85ABB" w14:textId="77777777" w:rsidR="009865C0" w:rsidRPr="009865C0" w:rsidRDefault="009865C0"/>
    <w:p w14:paraId="18C71B29" w14:textId="77777777" w:rsidR="009865C0" w:rsidRPr="009865C0" w:rsidRDefault="009865C0"/>
    <w:p w14:paraId="56E1C6B0" w14:textId="77777777" w:rsidR="009865C0" w:rsidRPr="009865C0" w:rsidRDefault="009865C0"/>
    <w:p w14:paraId="6EED8573" w14:textId="77777777" w:rsidR="009865C0" w:rsidRPr="009865C0" w:rsidRDefault="009865C0"/>
    <w:p w14:paraId="1DC70BBA" w14:textId="77777777" w:rsidR="009865C0" w:rsidRPr="009865C0" w:rsidRDefault="009865C0"/>
    <w:p w14:paraId="0B0FA4FD" w14:textId="77777777" w:rsidR="009865C0" w:rsidRPr="009865C0" w:rsidRDefault="009865C0"/>
    <w:p w14:paraId="16763CA8" w14:textId="77777777" w:rsidR="009865C0" w:rsidRPr="009865C0" w:rsidRDefault="009865C0"/>
    <w:p w14:paraId="4BFE1DF6" w14:textId="77777777" w:rsidR="009865C0" w:rsidRPr="009865C0" w:rsidRDefault="009865C0"/>
    <w:p w14:paraId="48192D75" w14:textId="77777777" w:rsidR="009865C0" w:rsidRPr="009865C0" w:rsidRDefault="009865C0"/>
    <w:p w14:paraId="3D92E64C" w14:textId="77777777" w:rsidR="009865C0" w:rsidRPr="009865C0" w:rsidRDefault="009865C0"/>
    <w:p w14:paraId="6EA3B48A" w14:textId="77777777" w:rsidR="009865C0" w:rsidRPr="009865C0" w:rsidRDefault="009865C0"/>
    <w:p w14:paraId="283E7C40" w14:textId="77777777" w:rsidR="00A83565" w:rsidRDefault="00A83565"/>
    <w:p w14:paraId="7A33B00C" w14:textId="77777777" w:rsidR="002E292F" w:rsidRDefault="002E292F"/>
    <w:p w14:paraId="0D2493ED" w14:textId="77777777" w:rsidR="002E292F" w:rsidRDefault="002E292F"/>
    <w:p w14:paraId="2681B75F" w14:textId="77777777" w:rsidR="002E292F" w:rsidRPr="009865C0" w:rsidRDefault="002E292F"/>
    <w:p w14:paraId="05848DF0" w14:textId="77777777" w:rsidR="00A83565" w:rsidRPr="009865C0" w:rsidRDefault="00A83565"/>
    <w:p w14:paraId="17BD8201" w14:textId="77777777" w:rsidR="00A83565" w:rsidRPr="009865C0" w:rsidRDefault="00A83565"/>
    <w:p w14:paraId="65034C0C" w14:textId="77777777" w:rsidR="00A83565" w:rsidRPr="009865C0" w:rsidRDefault="00A83565"/>
    <w:p w14:paraId="11809063" w14:textId="77777777" w:rsidR="00A83565" w:rsidRPr="009865C0" w:rsidRDefault="00A83565"/>
    <w:tbl>
      <w:tblPr>
        <w:tblpPr w:leftFromText="180" w:rightFromText="180" w:vertAnchor="text"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490"/>
        <w:gridCol w:w="1132"/>
        <w:gridCol w:w="2216"/>
        <w:gridCol w:w="993"/>
      </w:tblGrid>
      <w:tr w:rsidR="009865C0" w:rsidRPr="009865C0" w14:paraId="4F1467C1" w14:textId="77777777" w:rsidTr="009865C0">
        <w:trPr>
          <w:trHeight w:val="420"/>
        </w:trPr>
        <w:tc>
          <w:tcPr>
            <w:tcW w:w="5000" w:type="pct"/>
            <w:gridSpan w:val="5"/>
            <w:tcBorders>
              <w:right w:val="single" w:sz="4" w:space="0" w:color="auto"/>
            </w:tcBorders>
            <w:shd w:val="clear" w:color="auto" w:fill="auto"/>
            <w:noWrap/>
            <w:hideMark/>
          </w:tcPr>
          <w:p w14:paraId="097E5876" w14:textId="7EC7258B" w:rsidR="003A6F49" w:rsidRPr="009865C0" w:rsidRDefault="006C696E" w:rsidP="009865C0">
            <w:pPr>
              <w:pStyle w:val="Heading1"/>
            </w:pPr>
            <w:r w:rsidRPr="009865C0">
              <w:rPr>
                <w:lang w:eastAsia="en-GB"/>
              </w:rPr>
              <w:t>Control panel requirments</w:t>
            </w:r>
          </w:p>
        </w:tc>
      </w:tr>
      <w:tr w:rsidR="009865C0" w:rsidRPr="009865C0" w14:paraId="0D71B67E" w14:textId="77777777" w:rsidTr="009865C0">
        <w:trPr>
          <w:trHeight w:val="1232"/>
        </w:trPr>
        <w:tc>
          <w:tcPr>
            <w:tcW w:w="349" w:type="pct"/>
            <w:shd w:val="clear" w:color="auto" w:fill="auto"/>
            <w:hideMark/>
          </w:tcPr>
          <w:p w14:paraId="5CDD3C7D" w14:textId="77777777" w:rsidR="00044E9F" w:rsidRPr="009865C0" w:rsidRDefault="00044E9F" w:rsidP="009865C0">
            <w:pPr>
              <w:spacing w:after="120"/>
              <w:jc w:val="center"/>
              <w:rPr>
                <w:rFonts w:cs="Arial"/>
                <w:b/>
                <w:bCs/>
                <w:szCs w:val="22"/>
                <w:lang w:eastAsia="en-GB"/>
              </w:rPr>
            </w:pPr>
            <w:r w:rsidRPr="009865C0">
              <w:rPr>
                <w:rFonts w:cs="Arial"/>
                <w:b/>
                <w:bCs/>
                <w:szCs w:val="22"/>
                <w:lang w:eastAsia="en-GB"/>
              </w:rPr>
              <w:t>No</w:t>
            </w:r>
          </w:p>
        </w:tc>
        <w:tc>
          <w:tcPr>
            <w:tcW w:w="2365" w:type="pct"/>
            <w:shd w:val="clear" w:color="auto" w:fill="auto"/>
            <w:hideMark/>
          </w:tcPr>
          <w:p w14:paraId="2E667E66" w14:textId="77777777" w:rsidR="00044E9F" w:rsidRPr="009865C0" w:rsidRDefault="00044E9F" w:rsidP="009865C0">
            <w:pPr>
              <w:spacing w:after="120"/>
              <w:jc w:val="center"/>
              <w:rPr>
                <w:rFonts w:cs="Arial"/>
                <w:b/>
                <w:bCs/>
                <w:szCs w:val="22"/>
                <w:lang w:eastAsia="en-GB"/>
              </w:rPr>
            </w:pPr>
            <w:r w:rsidRPr="009865C0">
              <w:rPr>
                <w:rFonts w:cs="Arial"/>
                <w:b/>
                <w:bCs/>
                <w:szCs w:val="22"/>
                <w:lang w:eastAsia="en-GB"/>
              </w:rPr>
              <w:t>Specification Requirements</w:t>
            </w:r>
          </w:p>
        </w:tc>
        <w:tc>
          <w:tcPr>
            <w:tcW w:w="596" w:type="pct"/>
            <w:shd w:val="clear" w:color="auto" w:fill="auto"/>
            <w:hideMark/>
          </w:tcPr>
          <w:p w14:paraId="2D0BD39E" w14:textId="77777777" w:rsidR="00044E9F" w:rsidRPr="009865C0" w:rsidRDefault="00044E9F" w:rsidP="009865C0">
            <w:pPr>
              <w:spacing w:after="120"/>
              <w:jc w:val="center"/>
              <w:rPr>
                <w:rFonts w:cs="Arial"/>
                <w:b/>
                <w:bCs/>
                <w:szCs w:val="22"/>
                <w:lang w:eastAsia="en-GB"/>
              </w:rPr>
            </w:pPr>
            <w:r w:rsidRPr="009865C0">
              <w:rPr>
                <w:rFonts w:cs="Arial"/>
                <w:b/>
                <w:bCs/>
                <w:szCs w:val="22"/>
                <w:lang w:eastAsia="en-GB"/>
              </w:rPr>
              <w:t>REQUIREMENT</w:t>
            </w:r>
          </w:p>
        </w:tc>
        <w:tc>
          <w:tcPr>
            <w:tcW w:w="1167" w:type="pct"/>
            <w:shd w:val="clear" w:color="auto" w:fill="auto"/>
            <w:hideMark/>
          </w:tcPr>
          <w:p w14:paraId="39C20F98" w14:textId="77777777" w:rsidR="00044E9F" w:rsidRPr="009865C0" w:rsidRDefault="00044E9F" w:rsidP="009865C0">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523" w:type="pct"/>
            <w:shd w:val="clear" w:color="auto" w:fill="auto"/>
            <w:hideMark/>
          </w:tcPr>
          <w:p w14:paraId="64DD00B9" w14:textId="77777777" w:rsidR="00044E9F" w:rsidRPr="009865C0" w:rsidRDefault="00044E9F" w:rsidP="009865C0">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103D975F" w14:textId="77777777" w:rsidTr="009865C0">
        <w:trPr>
          <w:trHeight w:val="920"/>
        </w:trPr>
        <w:tc>
          <w:tcPr>
            <w:tcW w:w="349" w:type="pct"/>
            <w:shd w:val="clear" w:color="auto" w:fill="auto"/>
          </w:tcPr>
          <w:p w14:paraId="5E72A7DC" w14:textId="37E37BC3" w:rsidR="00044E9F" w:rsidRPr="009865C0" w:rsidRDefault="00B7583E" w:rsidP="00B7583E">
            <w:pPr>
              <w:pStyle w:val="Heading2"/>
            </w:pPr>
            <w:r>
              <w:t>5.1</w:t>
            </w:r>
          </w:p>
        </w:tc>
        <w:tc>
          <w:tcPr>
            <w:tcW w:w="2365" w:type="pct"/>
            <w:shd w:val="clear" w:color="auto" w:fill="auto"/>
            <w:hideMark/>
          </w:tcPr>
          <w:p w14:paraId="6F9E8394" w14:textId="0CE73D58" w:rsidR="00044E9F" w:rsidRPr="009865C0" w:rsidRDefault="00044E9F" w:rsidP="009865C0">
            <w:pPr>
              <w:spacing w:after="120"/>
              <w:rPr>
                <w:rFonts w:cs="Arial"/>
                <w:szCs w:val="22"/>
                <w:lang w:eastAsia="en-GB"/>
              </w:rPr>
            </w:pPr>
            <w:r w:rsidRPr="009865C0">
              <w:rPr>
                <w:rFonts w:cs="Arial"/>
                <w:szCs w:val="22"/>
                <w:lang w:eastAsia="en-GB"/>
              </w:rPr>
              <w:t>Images</w:t>
            </w:r>
            <w:r w:rsidR="00D23565" w:rsidRPr="009865C0">
              <w:rPr>
                <w:rFonts w:cs="Arial"/>
                <w:szCs w:val="22"/>
                <w:lang w:eastAsia="en-GB"/>
              </w:rPr>
              <w:t xml:space="preserve"> </w:t>
            </w:r>
            <w:r w:rsidRPr="009865C0">
              <w:rPr>
                <w:rFonts w:cs="Arial"/>
                <w:szCs w:val="22"/>
                <w:lang w:eastAsia="en-GB"/>
              </w:rPr>
              <w:t xml:space="preserve">must be displayed on </w:t>
            </w:r>
            <w:r w:rsidR="0060205C" w:rsidRPr="009865C0">
              <w:rPr>
                <w:rFonts w:cs="Arial"/>
                <w:szCs w:val="22"/>
                <w:lang w:eastAsia="en-GB"/>
              </w:rPr>
              <w:t>an LCD or TFT monitor</w:t>
            </w:r>
            <w:r w:rsidRPr="009865C0">
              <w:rPr>
                <w:rFonts w:cs="Arial"/>
                <w:szCs w:val="22"/>
                <w:lang w:eastAsia="en-GB"/>
              </w:rPr>
              <w:t xml:space="preserve"> (</w:t>
            </w:r>
            <w:r w:rsidR="007A6D47" w:rsidRPr="009865C0">
              <w:rPr>
                <w:rFonts w:cs="Arial"/>
                <w:szCs w:val="22"/>
                <w:lang w:eastAsia="en-GB"/>
              </w:rPr>
              <w:t>2</w:t>
            </w:r>
            <w:r w:rsidR="009865C0">
              <w:rPr>
                <w:rFonts w:cs="Arial"/>
                <w:szCs w:val="22"/>
                <w:lang w:eastAsia="en-GB"/>
              </w:rPr>
              <w:t>1</w:t>
            </w:r>
            <w:r w:rsidRPr="009865C0">
              <w:rPr>
                <w:rFonts w:cs="Arial"/>
                <w:szCs w:val="22"/>
                <w:lang w:eastAsia="en-GB"/>
              </w:rPr>
              <w:t xml:space="preserve">” or more) </w:t>
            </w:r>
          </w:p>
        </w:tc>
        <w:tc>
          <w:tcPr>
            <w:tcW w:w="596" w:type="pct"/>
            <w:shd w:val="clear" w:color="auto" w:fill="auto"/>
            <w:hideMark/>
          </w:tcPr>
          <w:p w14:paraId="2F2AAABF" w14:textId="77777777" w:rsidR="00044E9F" w:rsidRPr="009865C0" w:rsidRDefault="00044E9F" w:rsidP="009865C0">
            <w:pPr>
              <w:spacing w:after="120"/>
              <w:jc w:val="center"/>
              <w:rPr>
                <w:rFonts w:cs="Arial"/>
                <w:bCs/>
                <w:szCs w:val="22"/>
                <w:lang w:eastAsia="en-GB"/>
              </w:rPr>
            </w:pPr>
            <w:r w:rsidRPr="009865C0">
              <w:rPr>
                <w:rFonts w:cs="Arial"/>
                <w:bCs/>
                <w:szCs w:val="22"/>
                <w:lang w:eastAsia="en-GB"/>
              </w:rPr>
              <w:t>YES</w:t>
            </w:r>
          </w:p>
        </w:tc>
        <w:tc>
          <w:tcPr>
            <w:tcW w:w="1167" w:type="pct"/>
            <w:shd w:val="clear" w:color="auto" w:fill="auto"/>
            <w:hideMark/>
          </w:tcPr>
          <w:p w14:paraId="12E51D1C" w14:textId="77777777" w:rsidR="00044E9F" w:rsidRPr="009865C0" w:rsidRDefault="00044E9F" w:rsidP="009865C0">
            <w:pPr>
              <w:spacing w:after="120"/>
              <w:rPr>
                <w:rFonts w:cs="Arial"/>
                <w:szCs w:val="22"/>
                <w:lang w:eastAsia="en-GB"/>
              </w:rPr>
            </w:pPr>
            <w:r w:rsidRPr="009865C0">
              <w:rPr>
                <w:rFonts w:cs="Arial"/>
                <w:szCs w:val="22"/>
                <w:lang w:eastAsia="en-GB"/>
              </w:rPr>
              <w:t> </w:t>
            </w:r>
          </w:p>
        </w:tc>
        <w:tc>
          <w:tcPr>
            <w:tcW w:w="523" w:type="pct"/>
            <w:shd w:val="clear" w:color="auto" w:fill="auto"/>
            <w:hideMark/>
          </w:tcPr>
          <w:p w14:paraId="7A9A65BA" w14:textId="77777777" w:rsidR="00044E9F" w:rsidRPr="009865C0" w:rsidRDefault="00044E9F" w:rsidP="009865C0">
            <w:pPr>
              <w:spacing w:after="120"/>
              <w:jc w:val="center"/>
              <w:rPr>
                <w:rFonts w:cs="Arial"/>
                <w:szCs w:val="22"/>
                <w:lang w:eastAsia="en-GB"/>
              </w:rPr>
            </w:pPr>
          </w:p>
        </w:tc>
      </w:tr>
      <w:tr w:rsidR="009865C0" w:rsidRPr="009865C0" w14:paraId="5DDD5C27" w14:textId="77777777" w:rsidTr="009865C0">
        <w:trPr>
          <w:trHeight w:val="1050"/>
        </w:trPr>
        <w:tc>
          <w:tcPr>
            <w:tcW w:w="349" w:type="pct"/>
            <w:shd w:val="clear" w:color="auto" w:fill="auto"/>
          </w:tcPr>
          <w:p w14:paraId="25E4C24C" w14:textId="440F16D5" w:rsidR="00A24AA1" w:rsidRPr="009865C0" w:rsidRDefault="00B7583E" w:rsidP="00B7583E">
            <w:pPr>
              <w:pStyle w:val="Heading2"/>
            </w:pPr>
            <w:r>
              <w:t>5.2</w:t>
            </w:r>
          </w:p>
        </w:tc>
        <w:tc>
          <w:tcPr>
            <w:tcW w:w="2365" w:type="pct"/>
            <w:shd w:val="clear" w:color="auto" w:fill="auto"/>
            <w:hideMark/>
          </w:tcPr>
          <w:p w14:paraId="53FEAC95" w14:textId="6F09F7EF" w:rsidR="00A24AA1" w:rsidRPr="009865C0" w:rsidRDefault="00420E23" w:rsidP="009865C0">
            <w:pPr>
              <w:spacing w:after="120"/>
              <w:rPr>
                <w:rFonts w:cs="Arial"/>
                <w:szCs w:val="22"/>
                <w:lang w:eastAsia="en-GB"/>
              </w:rPr>
            </w:pPr>
            <w:r w:rsidRPr="009865C0">
              <w:rPr>
                <w:rFonts w:cs="Arial"/>
                <w:szCs w:val="22"/>
                <w:lang w:eastAsia="en-GB"/>
              </w:rPr>
              <w:t xml:space="preserve">High resolution monitors (at least </w:t>
            </w:r>
            <w:r w:rsidR="007A6D47" w:rsidRPr="009865C0">
              <w:rPr>
                <w:rFonts w:cs="Arial"/>
                <w:szCs w:val="22"/>
                <w:lang w:eastAsia="en-GB"/>
              </w:rPr>
              <w:t>1600*1200</w:t>
            </w:r>
            <w:r w:rsidR="009763CD" w:rsidRPr="009865C0">
              <w:rPr>
                <w:rFonts w:cs="Arial"/>
                <w:szCs w:val="22"/>
                <w:lang w:eastAsia="en-GB"/>
              </w:rPr>
              <w:t xml:space="preserve"> pixels</w:t>
            </w:r>
            <w:r w:rsidR="007A6D47" w:rsidRPr="009865C0">
              <w:rPr>
                <w:rFonts w:cs="Arial"/>
                <w:szCs w:val="22"/>
                <w:lang w:eastAsia="en-GB"/>
              </w:rPr>
              <w:t xml:space="preserve"> HD</w:t>
            </w:r>
            <w:r w:rsidR="0060205C" w:rsidRPr="009865C0">
              <w:rPr>
                <w:rFonts w:cs="Arial"/>
                <w:szCs w:val="22"/>
                <w:lang w:eastAsia="en-GB"/>
              </w:rPr>
              <w:t>)</w:t>
            </w:r>
            <w:r w:rsidRPr="009865C0">
              <w:rPr>
                <w:rFonts w:cs="Arial"/>
                <w:szCs w:val="22"/>
                <w:lang w:eastAsia="en-GB"/>
              </w:rPr>
              <w:t xml:space="preserve"> </w:t>
            </w:r>
          </w:p>
        </w:tc>
        <w:tc>
          <w:tcPr>
            <w:tcW w:w="596" w:type="pct"/>
            <w:shd w:val="clear" w:color="auto" w:fill="auto"/>
            <w:hideMark/>
          </w:tcPr>
          <w:p w14:paraId="6C2FBB33" w14:textId="77777777" w:rsidR="00A24AA1" w:rsidRPr="009865C0" w:rsidRDefault="004B7357" w:rsidP="009865C0">
            <w:pPr>
              <w:jc w:val="center"/>
              <w:rPr>
                <w:rFonts w:cs="Arial"/>
                <w:bCs/>
                <w:szCs w:val="22"/>
                <w:lang w:eastAsia="en-GB"/>
              </w:rPr>
            </w:pPr>
            <w:r w:rsidRPr="009865C0">
              <w:rPr>
                <w:rFonts w:cs="Arial"/>
                <w:bCs/>
                <w:szCs w:val="22"/>
                <w:lang w:eastAsia="en-GB"/>
              </w:rPr>
              <w:t>YES</w:t>
            </w:r>
          </w:p>
        </w:tc>
        <w:tc>
          <w:tcPr>
            <w:tcW w:w="1167" w:type="pct"/>
            <w:shd w:val="clear" w:color="auto" w:fill="auto"/>
            <w:hideMark/>
          </w:tcPr>
          <w:p w14:paraId="7E2D8304" w14:textId="77777777" w:rsidR="00A24AA1" w:rsidRPr="009865C0" w:rsidRDefault="00A24AA1" w:rsidP="009865C0">
            <w:pPr>
              <w:spacing w:after="120"/>
              <w:rPr>
                <w:rFonts w:cs="Arial"/>
                <w:szCs w:val="22"/>
                <w:lang w:eastAsia="en-GB"/>
              </w:rPr>
            </w:pPr>
          </w:p>
        </w:tc>
        <w:tc>
          <w:tcPr>
            <w:tcW w:w="523" w:type="pct"/>
            <w:shd w:val="clear" w:color="auto" w:fill="auto"/>
            <w:hideMark/>
          </w:tcPr>
          <w:p w14:paraId="33083B72" w14:textId="77777777" w:rsidR="00A24AA1" w:rsidRPr="009865C0" w:rsidRDefault="00A24AA1" w:rsidP="009865C0">
            <w:pPr>
              <w:spacing w:after="120"/>
              <w:jc w:val="right"/>
              <w:rPr>
                <w:rFonts w:cs="Arial"/>
                <w:szCs w:val="22"/>
                <w:lang w:eastAsia="en-GB"/>
              </w:rPr>
            </w:pPr>
          </w:p>
        </w:tc>
      </w:tr>
      <w:tr w:rsidR="009865C0" w:rsidRPr="009865C0" w14:paraId="758E776B" w14:textId="77777777" w:rsidTr="009865C0">
        <w:trPr>
          <w:trHeight w:val="822"/>
        </w:trPr>
        <w:tc>
          <w:tcPr>
            <w:tcW w:w="349" w:type="pct"/>
            <w:shd w:val="clear" w:color="auto" w:fill="auto"/>
          </w:tcPr>
          <w:p w14:paraId="1F3E77EF" w14:textId="1246E285" w:rsidR="00A24AA1" w:rsidRPr="009865C0" w:rsidRDefault="00B7583E" w:rsidP="00B7583E">
            <w:pPr>
              <w:pStyle w:val="Heading2"/>
            </w:pPr>
            <w:r>
              <w:t>5.3</w:t>
            </w:r>
          </w:p>
        </w:tc>
        <w:tc>
          <w:tcPr>
            <w:tcW w:w="2365" w:type="pct"/>
            <w:shd w:val="clear" w:color="auto" w:fill="auto"/>
            <w:hideMark/>
          </w:tcPr>
          <w:p w14:paraId="3A8BD0E9" w14:textId="38729145" w:rsidR="00A24AA1" w:rsidRPr="009865C0" w:rsidRDefault="003D05E9" w:rsidP="009865C0">
            <w:pPr>
              <w:spacing w:after="120"/>
              <w:rPr>
                <w:rFonts w:cs="Arial"/>
                <w:szCs w:val="22"/>
                <w:lang w:eastAsia="en-GB"/>
              </w:rPr>
            </w:pPr>
            <w:r w:rsidRPr="009865C0">
              <w:rPr>
                <w:rFonts w:cs="Arial"/>
                <w:szCs w:val="22"/>
                <w:lang w:eastAsia="en-GB"/>
              </w:rPr>
              <w:t>Monitor</w:t>
            </w:r>
            <w:r w:rsidR="0060205C" w:rsidRPr="009865C0">
              <w:rPr>
                <w:rFonts w:cs="Arial"/>
                <w:szCs w:val="22"/>
                <w:lang w:eastAsia="en-GB"/>
              </w:rPr>
              <w:t xml:space="preserve"> must have a maximum brightness of </w:t>
            </w:r>
            <w:r w:rsidR="007A6D47" w:rsidRPr="009865C0">
              <w:rPr>
                <w:rFonts w:cs="Arial"/>
                <w:szCs w:val="22"/>
                <w:lang w:eastAsia="en-GB"/>
              </w:rPr>
              <w:t>up to</w:t>
            </w:r>
            <w:r w:rsidR="0060205C" w:rsidRPr="009865C0">
              <w:rPr>
                <w:rFonts w:cs="Arial"/>
                <w:szCs w:val="22"/>
                <w:lang w:eastAsia="en-GB"/>
              </w:rPr>
              <w:t xml:space="preserve"> </w:t>
            </w:r>
            <w:r w:rsidR="00D03830" w:rsidRPr="009865C0">
              <w:rPr>
                <w:rFonts w:cs="Arial"/>
                <w:szCs w:val="22"/>
                <w:lang w:eastAsia="en-GB"/>
              </w:rPr>
              <w:t>400</w:t>
            </w:r>
            <w:r w:rsidR="007A6D47" w:rsidRPr="009865C0">
              <w:rPr>
                <w:rFonts w:cs="Arial"/>
                <w:szCs w:val="22"/>
                <w:lang w:eastAsia="en-GB"/>
              </w:rPr>
              <w:t xml:space="preserve"> </w:t>
            </w:r>
            <w:r w:rsidR="0060205C" w:rsidRPr="009865C0">
              <w:rPr>
                <w:rFonts w:cs="Arial"/>
                <w:szCs w:val="22"/>
                <w:lang w:eastAsia="en-GB"/>
              </w:rPr>
              <w:t>cd/m2</w:t>
            </w:r>
            <w:r w:rsidR="00DB26A1">
              <w:rPr>
                <w:rFonts w:cs="Arial"/>
                <w:szCs w:val="22"/>
                <w:lang w:eastAsia="en-GB"/>
              </w:rPr>
              <w:t xml:space="preserve"> or more</w:t>
            </w:r>
          </w:p>
        </w:tc>
        <w:tc>
          <w:tcPr>
            <w:tcW w:w="596" w:type="pct"/>
            <w:shd w:val="clear" w:color="auto" w:fill="auto"/>
            <w:hideMark/>
          </w:tcPr>
          <w:p w14:paraId="20DA4BC2" w14:textId="77777777" w:rsidR="00A24AA1" w:rsidRPr="009865C0" w:rsidRDefault="00E20D59" w:rsidP="009865C0">
            <w:pPr>
              <w:spacing w:after="120"/>
              <w:jc w:val="center"/>
              <w:rPr>
                <w:rFonts w:cs="Arial"/>
                <w:bCs/>
                <w:szCs w:val="22"/>
                <w:lang w:eastAsia="en-GB"/>
              </w:rPr>
            </w:pPr>
            <w:r w:rsidRPr="009865C0">
              <w:rPr>
                <w:rFonts w:cs="Arial"/>
                <w:bCs/>
                <w:szCs w:val="22"/>
                <w:lang w:eastAsia="en-GB"/>
              </w:rPr>
              <w:t>YES</w:t>
            </w:r>
          </w:p>
        </w:tc>
        <w:tc>
          <w:tcPr>
            <w:tcW w:w="1167" w:type="pct"/>
            <w:shd w:val="clear" w:color="auto" w:fill="auto"/>
            <w:hideMark/>
          </w:tcPr>
          <w:p w14:paraId="719909D2" w14:textId="77777777" w:rsidR="00A24AA1" w:rsidRPr="009865C0" w:rsidRDefault="00A24AA1" w:rsidP="009865C0">
            <w:pPr>
              <w:spacing w:after="120"/>
              <w:rPr>
                <w:rFonts w:cs="Arial"/>
                <w:szCs w:val="22"/>
                <w:lang w:eastAsia="en-GB"/>
              </w:rPr>
            </w:pPr>
          </w:p>
        </w:tc>
        <w:tc>
          <w:tcPr>
            <w:tcW w:w="523" w:type="pct"/>
            <w:shd w:val="clear" w:color="auto" w:fill="auto"/>
            <w:hideMark/>
          </w:tcPr>
          <w:p w14:paraId="171AADE9" w14:textId="77777777" w:rsidR="00A24AA1" w:rsidRPr="009865C0" w:rsidRDefault="00A24AA1" w:rsidP="009865C0">
            <w:pPr>
              <w:spacing w:after="120"/>
              <w:jc w:val="right"/>
              <w:rPr>
                <w:rFonts w:cs="Arial"/>
                <w:szCs w:val="22"/>
                <w:lang w:eastAsia="en-GB"/>
              </w:rPr>
            </w:pPr>
          </w:p>
        </w:tc>
      </w:tr>
      <w:tr w:rsidR="002E292F" w:rsidRPr="009865C0" w14:paraId="0CD2C6CE" w14:textId="77777777" w:rsidTr="009865C0">
        <w:trPr>
          <w:trHeight w:val="822"/>
        </w:trPr>
        <w:tc>
          <w:tcPr>
            <w:tcW w:w="349" w:type="pct"/>
            <w:shd w:val="clear" w:color="auto" w:fill="auto"/>
          </w:tcPr>
          <w:p w14:paraId="5B9388E6" w14:textId="72D05294" w:rsidR="002E292F" w:rsidRPr="009865C0" w:rsidRDefault="00B7583E" w:rsidP="00B7583E">
            <w:pPr>
              <w:pStyle w:val="Heading2"/>
            </w:pPr>
            <w:r>
              <w:t>5.4</w:t>
            </w:r>
          </w:p>
        </w:tc>
        <w:tc>
          <w:tcPr>
            <w:tcW w:w="2365" w:type="pct"/>
            <w:shd w:val="clear" w:color="auto" w:fill="auto"/>
          </w:tcPr>
          <w:p w14:paraId="45F7B473" w14:textId="652E2579" w:rsidR="002E292F" w:rsidRPr="009865C0" w:rsidRDefault="002E292F" w:rsidP="002E292F">
            <w:pPr>
              <w:spacing w:after="120"/>
              <w:rPr>
                <w:rFonts w:cs="Arial"/>
                <w:szCs w:val="22"/>
                <w:lang w:eastAsia="en-GB"/>
              </w:rPr>
            </w:pPr>
            <w:r w:rsidRPr="009865C0">
              <w:rPr>
                <w:rFonts w:cs="Arial"/>
                <w:szCs w:val="22"/>
                <w:lang w:eastAsia="en-GB"/>
              </w:rPr>
              <w:t xml:space="preserve">State of the art modern multi-core processor </w:t>
            </w:r>
            <w:r w:rsidRPr="009865C0">
              <w:rPr>
                <w:rFonts w:ascii="Times New Roman" w:hAnsi="Times New Roman"/>
                <w:sz w:val="24"/>
                <w:szCs w:val="24"/>
                <w:lang w:eastAsia="en-GB"/>
              </w:rPr>
              <w:t>Intel Core i5 GHz 4-Core or better</w:t>
            </w:r>
            <w:r w:rsidRPr="009865C0">
              <w:rPr>
                <w:rFonts w:cs="Arial"/>
                <w:szCs w:val="22"/>
                <w:lang w:eastAsia="en-GB"/>
              </w:rPr>
              <w:t xml:space="preserve"> (min 3 GHz) with at least 16GB RAM and 500GB storage (store at least 10000 images)</w:t>
            </w:r>
          </w:p>
        </w:tc>
        <w:tc>
          <w:tcPr>
            <w:tcW w:w="596" w:type="pct"/>
            <w:shd w:val="clear" w:color="auto" w:fill="auto"/>
          </w:tcPr>
          <w:p w14:paraId="4AD271E6" w14:textId="2C8598C0" w:rsidR="002E292F" w:rsidRPr="009865C0" w:rsidRDefault="002E292F" w:rsidP="002E292F">
            <w:pPr>
              <w:spacing w:after="120"/>
              <w:jc w:val="center"/>
              <w:rPr>
                <w:rFonts w:cs="Arial"/>
                <w:bCs/>
                <w:szCs w:val="22"/>
                <w:lang w:eastAsia="en-GB"/>
              </w:rPr>
            </w:pPr>
            <w:r w:rsidRPr="0009732B">
              <w:t>YES</w:t>
            </w:r>
          </w:p>
        </w:tc>
        <w:tc>
          <w:tcPr>
            <w:tcW w:w="1167" w:type="pct"/>
            <w:shd w:val="clear" w:color="auto" w:fill="auto"/>
          </w:tcPr>
          <w:p w14:paraId="06686165" w14:textId="77777777" w:rsidR="002E292F" w:rsidRPr="009865C0" w:rsidRDefault="002E292F" w:rsidP="002E292F">
            <w:pPr>
              <w:spacing w:after="120"/>
              <w:rPr>
                <w:rFonts w:cs="Arial"/>
                <w:szCs w:val="22"/>
                <w:lang w:eastAsia="en-GB"/>
              </w:rPr>
            </w:pPr>
          </w:p>
        </w:tc>
        <w:tc>
          <w:tcPr>
            <w:tcW w:w="523" w:type="pct"/>
            <w:shd w:val="clear" w:color="auto" w:fill="auto"/>
          </w:tcPr>
          <w:p w14:paraId="6D6D1530" w14:textId="77777777" w:rsidR="002E292F" w:rsidRPr="009865C0" w:rsidRDefault="002E292F" w:rsidP="002E292F">
            <w:pPr>
              <w:spacing w:after="120"/>
              <w:jc w:val="right"/>
              <w:rPr>
                <w:rFonts w:cs="Arial"/>
                <w:szCs w:val="22"/>
                <w:lang w:eastAsia="en-GB"/>
              </w:rPr>
            </w:pPr>
          </w:p>
        </w:tc>
      </w:tr>
      <w:tr w:rsidR="002E292F" w:rsidRPr="009865C0" w14:paraId="706FF785" w14:textId="77777777" w:rsidTr="009865C0">
        <w:trPr>
          <w:trHeight w:val="822"/>
        </w:trPr>
        <w:tc>
          <w:tcPr>
            <w:tcW w:w="349" w:type="pct"/>
            <w:shd w:val="clear" w:color="auto" w:fill="auto"/>
          </w:tcPr>
          <w:p w14:paraId="519A84B1" w14:textId="26CFEF19" w:rsidR="002E292F" w:rsidRPr="009865C0" w:rsidRDefault="00B7583E" w:rsidP="00B7583E">
            <w:pPr>
              <w:pStyle w:val="Heading2"/>
            </w:pPr>
            <w:r>
              <w:t>5.5</w:t>
            </w:r>
          </w:p>
        </w:tc>
        <w:tc>
          <w:tcPr>
            <w:tcW w:w="2365" w:type="pct"/>
            <w:shd w:val="clear" w:color="auto" w:fill="auto"/>
          </w:tcPr>
          <w:p w14:paraId="2FE162E7" w14:textId="6589DA15" w:rsidR="002E292F" w:rsidRPr="009865C0" w:rsidRDefault="002E292F" w:rsidP="002E292F">
            <w:pPr>
              <w:spacing w:after="120"/>
              <w:rPr>
                <w:rFonts w:cs="Arial"/>
                <w:szCs w:val="22"/>
                <w:lang w:eastAsia="en-GB"/>
              </w:rPr>
            </w:pPr>
            <w:r w:rsidRPr="009865C0">
              <w:rPr>
                <w:rFonts w:cs="Arial"/>
                <w:szCs w:val="22"/>
                <w:lang w:eastAsia="en-GB"/>
              </w:rPr>
              <w:t>Raw (unprocessed) images to be exported via DVD/CD</w:t>
            </w:r>
            <w:r>
              <w:rPr>
                <w:rFonts w:cs="Arial"/>
                <w:szCs w:val="22"/>
                <w:lang w:eastAsia="en-GB"/>
              </w:rPr>
              <w:t xml:space="preserve"> or</w:t>
            </w:r>
            <w:r w:rsidRPr="009865C0">
              <w:rPr>
                <w:rFonts w:cs="Arial"/>
                <w:szCs w:val="22"/>
                <w:lang w:eastAsia="en-GB"/>
              </w:rPr>
              <w:t xml:space="preserve"> USB </w:t>
            </w:r>
          </w:p>
        </w:tc>
        <w:tc>
          <w:tcPr>
            <w:tcW w:w="596" w:type="pct"/>
            <w:shd w:val="clear" w:color="auto" w:fill="auto"/>
          </w:tcPr>
          <w:p w14:paraId="749C0145" w14:textId="1C41D02C" w:rsidR="002E292F" w:rsidRPr="009865C0" w:rsidRDefault="002E292F" w:rsidP="002E292F">
            <w:pPr>
              <w:spacing w:after="120"/>
              <w:jc w:val="center"/>
              <w:rPr>
                <w:rFonts w:cs="Arial"/>
                <w:bCs/>
                <w:szCs w:val="22"/>
                <w:lang w:eastAsia="en-GB"/>
              </w:rPr>
            </w:pPr>
            <w:r w:rsidRPr="0009732B">
              <w:t>YES</w:t>
            </w:r>
          </w:p>
        </w:tc>
        <w:tc>
          <w:tcPr>
            <w:tcW w:w="1167" w:type="pct"/>
            <w:shd w:val="clear" w:color="auto" w:fill="auto"/>
          </w:tcPr>
          <w:p w14:paraId="1FE9AD9A" w14:textId="77777777" w:rsidR="002E292F" w:rsidRPr="009865C0" w:rsidRDefault="002E292F" w:rsidP="002E292F">
            <w:pPr>
              <w:spacing w:after="120"/>
              <w:rPr>
                <w:rFonts w:cs="Arial"/>
                <w:szCs w:val="22"/>
                <w:lang w:eastAsia="en-GB"/>
              </w:rPr>
            </w:pPr>
          </w:p>
        </w:tc>
        <w:tc>
          <w:tcPr>
            <w:tcW w:w="523" w:type="pct"/>
            <w:shd w:val="clear" w:color="auto" w:fill="auto"/>
          </w:tcPr>
          <w:p w14:paraId="62B5B865" w14:textId="77777777" w:rsidR="002E292F" w:rsidRPr="009865C0" w:rsidRDefault="002E292F" w:rsidP="002E292F">
            <w:pPr>
              <w:spacing w:after="120"/>
              <w:jc w:val="right"/>
              <w:rPr>
                <w:rFonts w:cs="Arial"/>
                <w:szCs w:val="22"/>
                <w:lang w:eastAsia="en-GB"/>
              </w:rPr>
            </w:pPr>
          </w:p>
        </w:tc>
      </w:tr>
      <w:tr w:rsidR="002E292F" w:rsidRPr="009865C0" w14:paraId="1B374DCD" w14:textId="77777777" w:rsidTr="009865C0">
        <w:trPr>
          <w:trHeight w:val="822"/>
        </w:trPr>
        <w:tc>
          <w:tcPr>
            <w:tcW w:w="349" w:type="pct"/>
            <w:shd w:val="clear" w:color="auto" w:fill="auto"/>
          </w:tcPr>
          <w:p w14:paraId="07AB47FE" w14:textId="34C4BAB4" w:rsidR="002E292F" w:rsidRPr="009865C0" w:rsidRDefault="00B7583E" w:rsidP="00B7583E">
            <w:pPr>
              <w:pStyle w:val="Heading2"/>
            </w:pPr>
            <w:r>
              <w:t>5.6</w:t>
            </w:r>
          </w:p>
        </w:tc>
        <w:tc>
          <w:tcPr>
            <w:tcW w:w="2365" w:type="pct"/>
            <w:shd w:val="clear" w:color="auto" w:fill="auto"/>
          </w:tcPr>
          <w:p w14:paraId="50F585AF" w14:textId="5D9E8F98" w:rsidR="002E292F" w:rsidRPr="009865C0" w:rsidRDefault="002E292F" w:rsidP="002E292F">
            <w:pPr>
              <w:spacing w:after="120"/>
              <w:rPr>
                <w:rFonts w:cs="Arial"/>
                <w:szCs w:val="22"/>
                <w:lang w:eastAsia="en-GB"/>
              </w:rPr>
            </w:pPr>
            <w:r w:rsidRPr="009865C0">
              <w:rPr>
                <w:rFonts w:cs="Arial"/>
                <w:szCs w:val="22"/>
                <w:lang w:eastAsia="en-GB"/>
              </w:rPr>
              <w:t xml:space="preserve">User-friendly control panel with digital display of all parameters (e.g. kV, </w:t>
            </w:r>
            <w:proofErr w:type="spellStart"/>
            <w:r w:rsidRPr="009865C0">
              <w:rPr>
                <w:rFonts w:cs="Arial"/>
                <w:szCs w:val="22"/>
                <w:lang w:eastAsia="en-GB"/>
              </w:rPr>
              <w:t>mAs</w:t>
            </w:r>
            <w:proofErr w:type="spellEnd"/>
            <w:r w:rsidRPr="009865C0">
              <w:rPr>
                <w:rFonts w:cs="Arial"/>
                <w:szCs w:val="22"/>
                <w:lang w:eastAsia="en-GB"/>
              </w:rPr>
              <w:t>) and audiovisual indication of exposure with no noticeable delay. This can be performed via separate control panel or via the provided touch screen see (5.1).</w:t>
            </w:r>
          </w:p>
        </w:tc>
        <w:tc>
          <w:tcPr>
            <w:tcW w:w="596" w:type="pct"/>
            <w:shd w:val="clear" w:color="auto" w:fill="auto"/>
          </w:tcPr>
          <w:p w14:paraId="76165D11" w14:textId="491F5A42" w:rsidR="002E292F" w:rsidRPr="009865C0" w:rsidRDefault="002E292F" w:rsidP="002E292F">
            <w:pPr>
              <w:spacing w:after="120"/>
              <w:jc w:val="center"/>
              <w:rPr>
                <w:rFonts w:cs="Arial"/>
                <w:bCs/>
                <w:szCs w:val="22"/>
                <w:lang w:eastAsia="en-GB"/>
              </w:rPr>
            </w:pPr>
            <w:r w:rsidRPr="0009732B">
              <w:t>YES</w:t>
            </w:r>
          </w:p>
        </w:tc>
        <w:tc>
          <w:tcPr>
            <w:tcW w:w="1167" w:type="pct"/>
            <w:shd w:val="clear" w:color="auto" w:fill="auto"/>
          </w:tcPr>
          <w:p w14:paraId="52FD54DA" w14:textId="77777777" w:rsidR="002E292F" w:rsidRPr="009865C0" w:rsidRDefault="002E292F" w:rsidP="002E292F">
            <w:pPr>
              <w:spacing w:after="120"/>
              <w:rPr>
                <w:rFonts w:cs="Arial"/>
                <w:szCs w:val="22"/>
                <w:lang w:eastAsia="en-GB"/>
              </w:rPr>
            </w:pPr>
          </w:p>
        </w:tc>
        <w:tc>
          <w:tcPr>
            <w:tcW w:w="523" w:type="pct"/>
            <w:shd w:val="clear" w:color="auto" w:fill="auto"/>
          </w:tcPr>
          <w:p w14:paraId="5BAD1CD0" w14:textId="77777777" w:rsidR="002E292F" w:rsidRPr="009865C0" w:rsidRDefault="002E292F" w:rsidP="002E292F">
            <w:pPr>
              <w:spacing w:after="120"/>
              <w:jc w:val="right"/>
              <w:rPr>
                <w:rFonts w:cs="Arial"/>
                <w:szCs w:val="22"/>
                <w:lang w:eastAsia="en-GB"/>
              </w:rPr>
            </w:pPr>
          </w:p>
        </w:tc>
      </w:tr>
    </w:tbl>
    <w:p w14:paraId="7588316A" w14:textId="4F3582F4" w:rsidR="00044E9F" w:rsidRPr="00B7583E" w:rsidRDefault="00044E9F">
      <w:pPr>
        <w:rPr>
          <w:lang w:val="el-GR"/>
        </w:rPr>
      </w:pPr>
    </w:p>
    <w:p w14:paraId="14770EE6" w14:textId="77777777" w:rsidR="00775172" w:rsidRPr="009865C0" w:rsidRDefault="00775172"/>
    <w:p w14:paraId="64BE9D70" w14:textId="77777777" w:rsidR="00775172" w:rsidRPr="009865C0" w:rsidRDefault="00775172"/>
    <w:p w14:paraId="54ADC73E" w14:textId="77777777" w:rsidR="00775172" w:rsidRPr="009865C0" w:rsidRDefault="00775172"/>
    <w:p w14:paraId="00D9666C" w14:textId="77777777" w:rsidR="00775172" w:rsidRPr="009865C0" w:rsidRDefault="00775172"/>
    <w:p w14:paraId="01BB989B" w14:textId="77777777" w:rsidR="00775172" w:rsidRPr="009865C0" w:rsidRDefault="00775172"/>
    <w:p w14:paraId="115CA0F3" w14:textId="77777777" w:rsidR="00775172" w:rsidRPr="009865C0" w:rsidRDefault="00775172"/>
    <w:p w14:paraId="2B2D0B15" w14:textId="77777777" w:rsidR="00775172" w:rsidRPr="009865C0" w:rsidRDefault="00775172"/>
    <w:p w14:paraId="2AED92B9" w14:textId="77777777" w:rsidR="00775172" w:rsidRPr="009865C0" w:rsidRDefault="00775172"/>
    <w:p w14:paraId="0212D386" w14:textId="77777777" w:rsidR="00775172" w:rsidRPr="009865C0" w:rsidRDefault="00775172"/>
    <w:p w14:paraId="33E3B15A" w14:textId="77777777" w:rsidR="003C743C" w:rsidRPr="009865C0" w:rsidRDefault="003C743C" w:rsidP="003C743C"/>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320"/>
        <w:gridCol w:w="1408"/>
        <w:gridCol w:w="2871"/>
        <w:gridCol w:w="1254"/>
      </w:tblGrid>
      <w:tr w:rsidR="009865C0" w:rsidRPr="009865C0" w14:paraId="4387A954" w14:textId="77777777" w:rsidTr="002E292F">
        <w:trPr>
          <w:trHeight w:val="420"/>
        </w:trPr>
        <w:tc>
          <w:tcPr>
            <w:tcW w:w="5000" w:type="pct"/>
            <w:gridSpan w:val="5"/>
            <w:shd w:val="clear" w:color="auto" w:fill="auto"/>
            <w:noWrap/>
            <w:hideMark/>
          </w:tcPr>
          <w:p w14:paraId="4117A7A8" w14:textId="77777777" w:rsidR="004529E4" w:rsidRPr="009865C0" w:rsidRDefault="004529E4" w:rsidP="002E292F">
            <w:pPr>
              <w:pStyle w:val="Heading1"/>
              <w:rPr>
                <w:lang w:eastAsia="en-GB"/>
              </w:rPr>
            </w:pPr>
            <w:r w:rsidRPr="009865C0">
              <w:rPr>
                <w:lang w:eastAsia="en-GB"/>
              </w:rPr>
              <w:t>Software and image processing</w:t>
            </w:r>
          </w:p>
        </w:tc>
      </w:tr>
      <w:tr w:rsidR="009865C0" w:rsidRPr="009865C0" w14:paraId="2EC2D959" w14:textId="77777777" w:rsidTr="002E292F">
        <w:trPr>
          <w:trHeight w:val="1232"/>
        </w:trPr>
        <w:tc>
          <w:tcPr>
            <w:tcW w:w="347" w:type="pct"/>
            <w:shd w:val="clear" w:color="auto" w:fill="auto"/>
            <w:hideMark/>
          </w:tcPr>
          <w:p w14:paraId="4677D86D" w14:textId="77777777" w:rsidR="004529E4" w:rsidRPr="009865C0" w:rsidRDefault="004529E4" w:rsidP="002E292F">
            <w:pPr>
              <w:spacing w:after="120"/>
              <w:jc w:val="center"/>
              <w:rPr>
                <w:rFonts w:cs="Arial"/>
                <w:b/>
                <w:bCs/>
                <w:szCs w:val="22"/>
                <w:lang w:eastAsia="en-GB"/>
              </w:rPr>
            </w:pPr>
            <w:r w:rsidRPr="009865C0">
              <w:rPr>
                <w:rFonts w:cs="Arial"/>
                <w:b/>
                <w:bCs/>
                <w:szCs w:val="22"/>
                <w:lang w:eastAsia="en-GB"/>
              </w:rPr>
              <w:t>No</w:t>
            </w:r>
          </w:p>
        </w:tc>
        <w:tc>
          <w:tcPr>
            <w:tcW w:w="1745" w:type="pct"/>
            <w:shd w:val="clear" w:color="auto" w:fill="auto"/>
            <w:hideMark/>
          </w:tcPr>
          <w:p w14:paraId="7EB6B06D" w14:textId="77777777" w:rsidR="004529E4" w:rsidRPr="009865C0" w:rsidRDefault="004529E4" w:rsidP="002E292F">
            <w:pPr>
              <w:spacing w:after="120"/>
              <w:jc w:val="center"/>
              <w:rPr>
                <w:rFonts w:cs="Arial"/>
                <w:b/>
                <w:bCs/>
                <w:szCs w:val="22"/>
                <w:lang w:eastAsia="en-GB"/>
              </w:rPr>
            </w:pPr>
            <w:r w:rsidRPr="009865C0">
              <w:rPr>
                <w:rFonts w:cs="Arial"/>
                <w:b/>
                <w:bCs/>
                <w:szCs w:val="22"/>
                <w:lang w:eastAsia="en-GB"/>
              </w:rPr>
              <w:t>Specification Requirements</w:t>
            </w:r>
          </w:p>
        </w:tc>
        <w:tc>
          <w:tcPr>
            <w:tcW w:w="740" w:type="pct"/>
            <w:shd w:val="clear" w:color="auto" w:fill="auto"/>
            <w:hideMark/>
          </w:tcPr>
          <w:p w14:paraId="419B35D7" w14:textId="77777777" w:rsidR="004529E4" w:rsidRPr="009865C0" w:rsidRDefault="004529E4" w:rsidP="002E292F">
            <w:pPr>
              <w:spacing w:after="120"/>
              <w:jc w:val="center"/>
              <w:rPr>
                <w:rFonts w:cs="Arial"/>
                <w:b/>
                <w:bCs/>
                <w:szCs w:val="22"/>
                <w:lang w:eastAsia="en-GB"/>
              </w:rPr>
            </w:pPr>
            <w:r w:rsidRPr="009865C0">
              <w:rPr>
                <w:rFonts w:cs="Arial"/>
                <w:b/>
                <w:bCs/>
                <w:szCs w:val="22"/>
                <w:lang w:eastAsia="en-GB"/>
              </w:rPr>
              <w:t>REQUIREMENT</w:t>
            </w:r>
          </w:p>
        </w:tc>
        <w:tc>
          <w:tcPr>
            <w:tcW w:w="1509" w:type="pct"/>
            <w:shd w:val="clear" w:color="auto" w:fill="auto"/>
            <w:hideMark/>
          </w:tcPr>
          <w:p w14:paraId="7A6D56D6" w14:textId="77777777" w:rsidR="004529E4" w:rsidRPr="009865C0" w:rsidRDefault="004529E4" w:rsidP="002E292F">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659" w:type="pct"/>
            <w:shd w:val="clear" w:color="auto" w:fill="auto"/>
            <w:hideMark/>
          </w:tcPr>
          <w:p w14:paraId="4FA958DC" w14:textId="77777777" w:rsidR="004529E4" w:rsidRPr="009865C0" w:rsidRDefault="004529E4" w:rsidP="002E292F">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37F24C91" w14:textId="77777777" w:rsidTr="002E292F">
        <w:trPr>
          <w:trHeight w:val="920"/>
        </w:trPr>
        <w:tc>
          <w:tcPr>
            <w:tcW w:w="347" w:type="pct"/>
            <w:shd w:val="clear" w:color="auto" w:fill="auto"/>
          </w:tcPr>
          <w:p w14:paraId="0418F49E" w14:textId="560D4E60" w:rsidR="004529E4" w:rsidRPr="009865C0" w:rsidRDefault="00B7583E" w:rsidP="00B7583E">
            <w:pPr>
              <w:pStyle w:val="Heading2"/>
            </w:pPr>
            <w:r>
              <w:t>6.1</w:t>
            </w:r>
          </w:p>
        </w:tc>
        <w:tc>
          <w:tcPr>
            <w:tcW w:w="1745" w:type="pct"/>
            <w:shd w:val="clear" w:color="auto" w:fill="auto"/>
            <w:hideMark/>
          </w:tcPr>
          <w:p w14:paraId="4C6CF73D" w14:textId="77777777" w:rsidR="00E26C6D" w:rsidRPr="009865C0" w:rsidRDefault="009F070D" w:rsidP="002E292F">
            <w:pPr>
              <w:spacing w:after="120"/>
              <w:rPr>
                <w:rFonts w:cs="Arial"/>
                <w:szCs w:val="22"/>
                <w:lang w:eastAsia="en-GB"/>
              </w:rPr>
            </w:pPr>
            <w:r w:rsidRPr="009865C0">
              <w:rPr>
                <w:rFonts w:cs="Arial"/>
                <w:szCs w:val="22"/>
                <w:lang w:eastAsia="en-GB"/>
              </w:rPr>
              <w:t>The system to be ready of being connected to a Radiology Information Syst</w:t>
            </w:r>
            <w:r w:rsidR="004B7357" w:rsidRPr="009865C0">
              <w:rPr>
                <w:rFonts w:cs="Arial"/>
                <w:szCs w:val="22"/>
                <w:lang w:eastAsia="en-GB"/>
              </w:rPr>
              <w:t xml:space="preserve">em, Hospital Information System </w:t>
            </w:r>
            <w:r w:rsidRPr="009865C0">
              <w:rPr>
                <w:rFonts w:cs="Arial"/>
                <w:szCs w:val="22"/>
                <w:lang w:eastAsia="en-GB"/>
              </w:rPr>
              <w:t>and PACS</w:t>
            </w:r>
          </w:p>
        </w:tc>
        <w:tc>
          <w:tcPr>
            <w:tcW w:w="740" w:type="pct"/>
            <w:shd w:val="clear" w:color="auto" w:fill="auto"/>
            <w:hideMark/>
          </w:tcPr>
          <w:p w14:paraId="0B55AE96" w14:textId="77777777" w:rsidR="004529E4" w:rsidRPr="009865C0" w:rsidRDefault="004529E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711778A5" w14:textId="77777777" w:rsidR="004529E4" w:rsidRPr="009865C0" w:rsidRDefault="004529E4" w:rsidP="002E292F">
            <w:pPr>
              <w:spacing w:after="120"/>
              <w:rPr>
                <w:rFonts w:cs="Arial"/>
                <w:szCs w:val="22"/>
                <w:lang w:eastAsia="en-GB"/>
              </w:rPr>
            </w:pPr>
            <w:r w:rsidRPr="009865C0">
              <w:rPr>
                <w:rFonts w:cs="Arial"/>
                <w:szCs w:val="22"/>
                <w:lang w:eastAsia="en-GB"/>
              </w:rPr>
              <w:t> </w:t>
            </w:r>
          </w:p>
        </w:tc>
        <w:tc>
          <w:tcPr>
            <w:tcW w:w="659" w:type="pct"/>
            <w:shd w:val="clear" w:color="auto" w:fill="auto"/>
            <w:hideMark/>
          </w:tcPr>
          <w:p w14:paraId="2C7C4F13" w14:textId="77777777" w:rsidR="004529E4" w:rsidRPr="009865C0" w:rsidRDefault="004529E4" w:rsidP="002E292F">
            <w:pPr>
              <w:spacing w:after="120"/>
              <w:jc w:val="center"/>
              <w:rPr>
                <w:rFonts w:cs="Arial"/>
                <w:szCs w:val="22"/>
                <w:lang w:eastAsia="en-GB"/>
              </w:rPr>
            </w:pPr>
          </w:p>
        </w:tc>
      </w:tr>
      <w:tr w:rsidR="009865C0" w:rsidRPr="009865C0" w14:paraId="5770731D" w14:textId="77777777" w:rsidTr="002E292F">
        <w:trPr>
          <w:trHeight w:val="1050"/>
        </w:trPr>
        <w:tc>
          <w:tcPr>
            <w:tcW w:w="347" w:type="pct"/>
            <w:shd w:val="clear" w:color="auto" w:fill="auto"/>
          </w:tcPr>
          <w:p w14:paraId="65702726" w14:textId="4179FA1F" w:rsidR="009F070D" w:rsidRPr="009865C0" w:rsidRDefault="00B7583E" w:rsidP="00B7583E">
            <w:pPr>
              <w:pStyle w:val="Heading2"/>
            </w:pPr>
            <w:r>
              <w:t>6.2</w:t>
            </w:r>
          </w:p>
        </w:tc>
        <w:tc>
          <w:tcPr>
            <w:tcW w:w="1745" w:type="pct"/>
            <w:shd w:val="clear" w:color="auto" w:fill="auto"/>
            <w:hideMark/>
          </w:tcPr>
          <w:p w14:paraId="1A9AB9CB"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Image Communication through Ethernet interface in DICOM 3 format to support:</w:t>
            </w:r>
          </w:p>
          <w:p w14:paraId="3CD6642F"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a)</w:t>
            </w:r>
            <w:r w:rsidRPr="009865C0">
              <w:rPr>
                <w:rFonts w:cs="Arial"/>
                <w:snapToGrid w:val="0"/>
                <w:sz w:val="22"/>
                <w:szCs w:val="22"/>
              </w:rPr>
              <w:tab/>
              <w:t>Send</w:t>
            </w:r>
          </w:p>
          <w:p w14:paraId="07CE24D6"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b)</w:t>
            </w:r>
            <w:r w:rsidRPr="009865C0">
              <w:rPr>
                <w:rFonts w:cs="Arial"/>
                <w:snapToGrid w:val="0"/>
                <w:sz w:val="22"/>
                <w:szCs w:val="22"/>
              </w:rPr>
              <w:tab/>
              <w:t>Print</w:t>
            </w:r>
          </w:p>
          <w:p w14:paraId="0A67DD58"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c)</w:t>
            </w:r>
            <w:r w:rsidRPr="009865C0">
              <w:rPr>
                <w:rFonts w:cs="Arial"/>
                <w:snapToGrid w:val="0"/>
                <w:sz w:val="22"/>
                <w:szCs w:val="22"/>
              </w:rPr>
              <w:tab/>
              <w:t>Query/Retrieve</w:t>
            </w:r>
          </w:p>
          <w:p w14:paraId="4DA323E7"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d)</w:t>
            </w:r>
            <w:r w:rsidRPr="009865C0">
              <w:rPr>
                <w:rFonts w:cs="Arial"/>
                <w:snapToGrid w:val="0"/>
                <w:sz w:val="22"/>
                <w:szCs w:val="22"/>
              </w:rPr>
              <w:tab/>
              <w:t>Storage</w:t>
            </w:r>
          </w:p>
          <w:p w14:paraId="06A531D5"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e)</w:t>
            </w:r>
            <w:r w:rsidRPr="009865C0">
              <w:rPr>
                <w:rFonts w:cs="Arial"/>
                <w:snapToGrid w:val="0"/>
                <w:sz w:val="22"/>
                <w:szCs w:val="22"/>
              </w:rPr>
              <w:tab/>
              <w:t>Modality Work List</w:t>
            </w:r>
          </w:p>
          <w:p w14:paraId="0A7574DA"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f)</w:t>
            </w:r>
            <w:r w:rsidRPr="009865C0">
              <w:rPr>
                <w:rFonts w:cs="Arial"/>
                <w:snapToGrid w:val="0"/>
                <w:sz w:val="22"/>
                <w:szCs w:val="22"/>
              </w:rPr>
              <w:tab/>
              <w:t>MPPS</w:t>
            </w:r>
          </w:p>
          <w:p w14:paraId="571072B6" w14:textId="77777777" w:rsidR="00851688" w:rsidRPr="009865C0" w:rsidRDefault="00851688"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 xml:space="preserve">g)         Dose structured report </w:t>
            </w:r>
          </w:p>
          <w:p w14:paraId="2D0D8DB4" w14:textId="77777777" w:rsidR="009F070D" w:rsidRPr="009865C0" w:rsidRDefault="009F070D" w:rsidP="002E292F">
            <w:pPr>
              <w:pStyle w:val="CommentText"/>
              <w:widowControl w:val="0"/>
              <w:tabs>
                <w:tab w:val="left" w:pos="-720"/>
              </w:tabs>
              <w:spacing w:before="40" w:after="40"/>
              <w:rPr>
                <w:rFonts w:cs="Arial"/>
                <w:snapToGrid w:val="0"/>
                <w:sz w:val="22"/>
                <w:szCs w:val="22"/>
              </w:rPr>
            </w:pPr>
            <w:r w:rsidRPr="009865C0">
              <w:rPr>
                <w:rFonts w:cs="Arial"/>
                <w:snapToGrid w:val="0"/>
                <w:sz w:val="22"/>
                <w:szCs w:val="22"/>
              </w:rPr>
              <w:t>Other DICOM 3 statements to be stated</w:t>
            </w:r>
          </w:p>
        </w:tc>
        <w:tc>
          <w:tcPr>
            <w:tcW w:w="740" w:type="pct"/>
            <w:shd w:val="clear" w:color="auto" w:fill="auto"/>
            <w:hideMark/>
          </w:tcPr>
          <w:p w14:paraId="7C020735" w14:textId="77777777" w:rsidR="009F070D" w:rsidRPr="009865C0" w:rsidRDefault="004B7357" w:rsidP="002E292F">
            <w:pPr>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74DB6DC4" w14:textId="77777777" w:rsidR="009F070D" w:rsidRPr="009865C0" w:rsidRDefault="009F070D" w:rsidP="002E292F">
            <w:pPr>
              <w:spacing w:after="120"/>
              <w:rPr>
                <w:rFonts w:cs="Arial"/>
                <w:szCs w:val="22"/>
                <w:lang w:eastAsia="en-GB"/>
              </w:rPr>
            </w:pPr>
          </w:p>
        </w:tc>
        <w:tc>
          <w:tcPr>
            <w:tcW w:w="659" w:type="pct"/>
            <w:shd w:val="clear" w:color="auto" w:fill="auto"/>
            <w:hideMark/>
          </w:tcPr>
          <w:p w14:paraId="210EFF9A" w14:textId="77777777" w:rsidR="009F070D" w:rsidRPr="009865C0" w:rsidRDefault="009F070D" w:rsidP="002E292F">
            <w:pPr>
              <w:spacing w:after="120"/>
              <w:jc w:val="right"/>
              <w:rPr>
                <w:rFonts w:cs="Arial"/>
                <w:szCs w:val="22"/>
                <w:lang w:eastAsia="en-GB"/>
              </w:rPr>
            </w:pPr>
          </w:p>
        </w:tc>
      </w:tr>
      <w:tr w:rsidR="009865C0" w:rsidRPr="009865C0" w14:paraId="2BC83EB6" w14:textId="77777777" w:rsidTr="002E292F">
        <w:trPr>
          <w:trHeight w:val="592"/>
        </w:trPr>
        <w:tc>
          <w:tcPr>
            <w:tcW w:w="347" w:type="pct"/>
            <w:shd w:val="clear" w:color="auto" w:fill="auto"/>
          </w:tcPr>
          <w:p w14:paraId="0FFCF3E8" w14:textId="2961F223" w:rsidR="009F070D" w:rsidRPr="009865C0" w:rsidRDefault="00B7583E" w:rsidP="00B7583E">
            <w:pPr>
              <w:pStyle w:val="Heading2"/>
            </w:pPr>
            <w:r>
              <w:t>6.3</w:t>
            </w:r>
          </w:p>
        </w:tc>
        <w:tc>
          <w:tcPr>
            <w:tcW w:w="1745" w:type="pct"/>
            <w:shd w:val="clear" w:color="auto" w:fill="auto"/>
            <w:hideMark/>
          </w:tcPr>
          <w:p w14:paraId="7625D2FC" w14:textId="77777777" w:rsidR="009F070D" w:rsidRPr="009865C0" w:rsidRDefault="009F070D" w:rsidP="002E292F">
            <w:pPr>
              <w:spacing w:after="120"/>
              <w:rPr>
                <w:rFonts w:cs="Arial"/>
                <w:szCs w:val="22"/>
                <w:lang w:eastAsia="en-GB"/>
              </w:rPr>
            </w:pPr>
            <w:r w:rsidRPr="009865C0">
              <w:rPr>
                <w:rFonts w:cs="Arial"/>
                <w:szCs w:val="22"/>
                <w:lang w:eastAsia="en-GB"/>
              </w:rPr>
              <w:t>Emergency Patient registration</w:t>
            </w:r>
          </w:p>
        </w:tc>
        <w:tc>
          <w:tcPr>
            <w:tcW w:w="740" w:type="pct"/>
            <w:shd w:val="clear" w:color="auto" w:fill="auto"/>
            <w:hideMark/>
          </w:tcPr>
          <w:p w14:paraId="241C073C" w14:textId="77777777" w:rsidR="009F070D" w:rsidRPr="009865C0" w:rsidRDefault="004B7357" w:rsidP="002E292F">
            <w:pPr>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624E3BAC" w14:textId="77777777" w:rsidR="009F070D" w:rsidRPr="009865C0" w:rsidRDefault="009F070D" w:rsidP="002E292F">
            <w:pPr>
              <w:spacing w:after="120"/>
              <w:rPr>
                <w:rFonts w:cs="Arial"/>
                <w:szCs w:val="22"/>
                <w:lang w:eastAsia="en-GB"/>
              </w:rPr>
            </w:pPr>
          </w:p>
        </w:tc>
        <w:tc>
          <w:tcPr>
            <w:tcW w:w="659" w:type="pct"/>
            <w:shd w:val="clear" w:color="auto" w:fill="auto"/>
            <w:hideMark/>
          </w:tcPr>
          <w:p w14:paraId="6E541C22" w14:textId="77777777" w:rsidR="009F070D" w:rsidRPr="009865C0" w:rsidRDefault="009F070D" w:rsidP="002E292F">
            <w:pPr>
              <w:spacing w:after="120"/>
              <w:jc w:val="right"/>
              <w:rPr>
                <w:rFonts w:cs="Arial"/>
                <w:szCs w:val="22"/>
                <w:lang w:eastAsia="en-GB"/>
              </w:rPr>
            </w:pPr>
          </w:p>
        </w:tc>
      </w:tr>
      <w:tr w:rsidR="009865C0" w:rsidRPr="009865C0" w14:paraId="37EED0F9" w14:textId="77777777" w:rsidTr="002E292F">
        <w:trPr>
          <w:trHeight w:val="1050"/>
        </w:trPr>
        <w:tc>
          <w:tcPr>
            <w:tcW w:w="347" w:type="pct"/>
            <w:shd w:val="clear" w:color="auto" w:fill="auto"/>
          </w:tcPr>
          <w:p w14:paraId="3C1A976C" w14:textId="7ACDCBF7" w:rsidR="00610A98" w:rsidRPr="009865C0" w:rsidRDefault="00B7583E" w:rsidP="00B7583E">
            <w:pPr>
              <w:pStyle w:val="Heading2"/>
            </w:pPr>
            <w:r>
              <w:t>6.4</w:t>
            </w:r>
          </w:p>
        </w:tc>
        <w:tc>
          <w:tcPr>
            <w:tcW w:w="1745" w:type="pct"/>
            <w:shd w:val="clear" w:color="auto" w:fill="auto"/>
            <w:hideMark/>
          </w:tcPr>
          <w:p w14:paraId="632FD2C3" w14:textId="77777777" w:rsidR="00610A98" w:rsidRPr="009865C0" w:rsidRDefault="00610A98" w:rsidP="002E292F">
            <w:pPr>
              <w:spacing w:after="120"/>
              <w:rPr>
                <w:rFonts w:cs="Arial"/>
                <w:szCs w:val="22"/>
                <w:lang w:eastAsia="en-GB"/>
              </w:rPr>
            </w:pPr>
            <w:r w:rsidRPr="009865C0">
              <w:rPr>
                <w:rFonts w:cs="Arial"/>
                <w:szCs w:val="22"/>
                <w:lang w:eastAsia="en-GB"/>
              </w:rPr>
              <w:t>System to display and dose area product</w:t>
            </w:r>
            <w:r w:rsidR="00E70073" w:rsidRPr="009865C0">
              <w:rPr>
                <w:rFonts w:cs="Arial"/>
                <w:szCs w:val="22"/>
                <w:lang w:eastAsia="en-GB"/>
              </w:rPr>
              <w:t xml:space="preserve"> (DAP)</w:t>
            </w:r>
            <w:r w:rsidR="003603A8" w:rsidRPr="009865C0">
              <w:rPr>
                <w:rFonts w:cs="Arial"/>
                <w:szCs w:val="22"/>
                <w:lang w:eastAsia="en-GB"/>
              </w:rPr>
              <w:t xml:space="preserve"> and exposure index (EI)</w:t>
            </w:r>
          </w:p>
        </w:tc>
        <w:tc>
          <w:tcPr>
            <w:tcW w:w="740" w:type="pct"/>
            <w:shd w:val="clear" w:color="auto" w:fill="auto"/>
            <w:hideMark/>
          </w:tcPr>
          <w:p w14:paraId="3CB57C73" w14:textId="77777777" w:rsidR="00610A98" w:rsidRPr="009865C0" w:rsidRDefault="004B7357" w:rsidP="002E292F">
            <w:pPr>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19741A0D" w14:textId="77777777" w:rsidR="00610A98" w:rsidRPr="009865C0" w:rsidRDefault="00610A98" w:rsidP="002E292F">
            <w:pPr>
              <w:spacing w:after="120"/>
              <w:rPr>
                <w:rFonts w:cs="Arial"/>
                <w:szCs w:val="22"/>
                <w:lang w:eastAsia="en-GB"/>
              </w:rPr>
            </w:pPr>
          </w:p>
        </w:tc>
        <w:tc>
          <w:tcPr>
            <w:tcW w:w="659" w:type="pct"/>
            <w:shd w:val="clear" w:color="auto" w:fill="auto"/>
            <w:hideMark/>
          </w:tcPr>
          <w:p w14:paraId="16182923" w14:textId="77777777" w:rsidR="00610A98" w:rsidRPr="009865C0" w:rsidRDefault="00610A98" w:rsidP="002E292F">
            <w:pPr>
              <w:spacing w:after="120"/>
              <w:jc w:val="right"/>
              <w:rPr>
                <w:rFonts w:cs="Arial"/>
                <w:szCs w:val="22"/>
                <w:lang w:eastAsia="en-GB"/>
              </w:rPr>
            </w:pPr>
          </w:p>
        </w:tc>
      </w:tr>
      <w:tr w:rsidR="009865C0" w:rsidRPr="009865C0" w14:paraId="21B88F37" w14:textId="77777777" w:rsidTr="002E292F">
        <w:trPr>
          <w:trHeight w:val="633"/>
        </w:trPr>
        <w:tc>
          <w:tcPr>
            <w:tcW w:w="347" w:type="pct"/>
            <w:shd w:val="clear" w:color="auto" w:fill="auto"/>
          </w:tcPr>
          <w:p w14:paraId="5FD3AF34" w14:textId="468C6666" w:rsidR="009F070D" w:rsidRPr="009865C0" w:rsidRDefault="00B7583E" w:rsidP="00B7583E">
            <w:pPr>
              <w:pStyle w:val="Heading2"/>
            </w:pPr>
            <w:r>
              <w:t>6.5</w:t>
            </w:r>
          </w:p>
        </w:tc>
        <w:tc>
          <w:tcPr>
            <w:tcW w:w="1745" w:type="pct"/>
            <w:shd w:val="clear" w:color="auto" w:fill="auto"/>
            <w:hideMark/>
          </w:tcPr>
          <w:p w14:paraId="56F55A6C" w14:textId="77777777" w:rsidR="009F070D" w:rsidRPr="009865C0" w:rsidRDefault="009F070D" w:rsidP="002E292F">
            <w:pPr>
              <w:spacing w:after="120"/>
              <w:rPr>
                <w:rFonts w:cs="Arial"/>
                <w:szCs w:val="22"/>
                <w:lang w:eastAsia="en-GB"/>
              </w:rPr>
            </w:pPr>
            <w:r w:rsidRPr="009865C0">
              <w:rPr>
                <w:rFonts w:cs="Arial"/>
                <w:szCs w:val="22"/>
                <w:lang w:eastAsia="en-GB"/>
              </w:rPr>
              <w:t>Study and image data administration</w:t>
            </w:r>
          </w:p>
        </w:tc>
        <w:tc>
          <w:tcPr>
            <w:tcW w:w="740" w:type="pct"/>
            <w:shd w:val="clear" w:color="auto" w:fill="auto"/>
            <w:hideMark/>
          </w:tcPr>
          <w:p w14:paraId="1D9AB6BB" w14:textId="77777777" w:rsidR="009F070D" w:rsidRPr="009865C0" w:rsidRDefault="004B7357" w:rsidP="002E292F">
            <w:pPr>
              <w:jc w:val="center"/>
              <w:rPr>
                <w:rFonts w:cs="Arial"/>
                <w:szCs w:val="22"/>
              </w:rPr>
            </w:pPr>
            <w:r w:rsidRPr="009865C0">
              <w:rPr>
                <w:rFonts w:cs="Arial"/>
                <w:bCs/>
                <w:szCs w:val="22"/>
                <w:lang w:eastAsia="en-GB"/>
              </w:rPr>
              <w:t>YES</w:t>
            </w:r>
          </w:p>
        </w:tc>
        <w:tc>
          <w:tcPr>
            <w:tcW w:w="1509" w:type="pct"/>
            <w:shd w:val="clear" w:color="auto" w:fill="auto"/>
            <w:hideMark/>
          </w:tcPr>
          <w:p w14:paraId="5360E113" w14:textId="77777777" w:rsidR="009F070D" w:rsidRPr="009865C0" w:rsidRDefault="009F070D" w:rsidP="002E292F">
            <w:pPr>
              <w:spacing w:after="120"/>
              <w:rPr>
                <w:rFonts w:cs="Arial"/>
                <w:szCs w:val="22"/>
                <w:lang w:eastAsia="en-GB"/>
              </w:rPr>
            </w:pPr>
            <w:r w:rsidRPr="009865C0">
              <w:rPr>
                <w:rFonts w:cs="Arial"/>
                <w:szCs w:val="22"/>
                <w:lang w:eastAsia="en-GB"/>
              </w:rPr>
              <w:t> </w:t>
            </w:r>
          </w:p>
        </w:tc>
        <w:tc>
          <w:tcPr>
            <w:tcW w:w="659" w:type="pct"/>
            <w:shd w:val="clear" w:color="auto" w:fill="auto"/>
            <w:hideMark/>
          </w:tcPr>
          <w:p w14:paraId="46A77822" w14:textId="77777777" w:rsidR="009F070D" w:rsidRPr="009865C0" w:rsidRDefault="009F070D" w:rsidP="002E292F">
            <w:pPr>
              <w:spacing w:after="120"/>
              <w:jc w:val="right"/>
              <w:rPr>
                <w:rFonts w:cs="Arial"/>
                <w:szCs w:val="22"/>
                <w:lang w:eastAsia="en-GB"/>
              </w:rPr>
            </w:pPr>
          </w:p>
        </w:tc>
      </w:tr>
      <w:tr w:rsidR="009865C0" w:rsidRPr="009865C0" w14:paraId="634A0B45" w14:textId="77777777" w:rsidTr="002E292F">
        <w:trPr>
          <w:trHeight w:val="554"/>
        </w:trPr>
        <w:tc>
          <w:tcPr>
            <w:tcW w:w="347" w:type="pct"/>
            <w:shd w:val="clear" w:color="auto" w:fill="auto"/>
          </w:tcPr>
          <w:p w14:paraId="405AE2CF" w14:textId="6B3981A5" w:rsidR="009F070D" w:rsidRPr="009865C0" w:rsidRDefault="00B7583E" w:rsidP="00B7583E">
            <w:pPr>
              <w:pStyle w:val="Heading2"/>
            </w:pPr>
            <w:r>
              <w:t>6.6</w:t>
            </w:r>
          </w:p>
        </w:tc>
        <w:tc>
          <w:tcPr>
            <w:tcW w:w="1745" w:type="pct"/>
            <w:shd w:val="clear" w:color="auto" w:fill="auto"/>
            <w:hideMark/>
          </w:tcPr>
          <w:p w14:paraId="79BBF105" w14:textId="77777777" w:rsidR="009F070D" w:rsidRPr="009865C0" w:rsidRDefault="009F070D" w:rsidP="002E292F">
            <w:pPr>
              <w:spacing w:after="120"/>
              <w:rPr>
                <w:rFonts w:cs="Arial"/>
                <w:szCs w:val="22"/>
                <w:lang w:eastAsia="en-GB"/>
              </w:rPr>
            </w:pPr>
            <w:r w:rsidRPr="009865C0">
              <w:rPr>
                <w:rFonts w:cs="Arial"/>
                <w:szCs w:val="22"/>
                <w:lang w:eastAsia="en-GB"/>
              </w:rPr>
              <w:t>Application manager</w:t>
            </w:r>
          </w:p>
        </w:tc>
        <w:tc>
          <w:tcPr>
            <w:tcW w:w="740" w:type="pct"/>
            <w:shd w:val="clear" w:color="auto" w:fill="auto"/>
            <w:hideMark/>
          </w:tcPr>
          <w:p w14:paraId="3A1A3425" w14:textId="77777777" w:rsidR="009F070D" w:rsidRPr="009865C0" w:rsidRDefault="004B7357"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1A4F3581" w14:textId="77777777" w:rsidR="009F070D" w:rsidRPr="009865C0" w:rsidRDefault="009F070D" w:rsidP="002E292F">
            <w:pPr>
              <w:spacing w:after="120"/>
              <w:rPr>
                <w:rFonts w:cs="Arial"/>
                <w:szCs w:val="22"/>
                <w:lang w:eastAsia="en-GB"/>
              </w:rPr>
            </w:pPr>
            <w:r w:rsidRPr="009865C0">
              <w:rPr>
                <w:rFonts w:cs="Arial"/>
                <w:szCs w:val="22"/>
                <w:lang w:eastAsia="en-GB"/>
              </w:rPr>
              <w:t> </w:t>
            </w:r>
          </w:p>
        </w:tc>
        <w:tc>
          <w:tcPr>
            <w:tcW w:w="659" w:type="pct"/>
            <w:shd w:val="clear" w:color="auto" w:fill="auto"/>
            <w:hideMark/>
          </w:tcPr>
          <w:p w14:paraId="6BC442F8" w14:textId="77777777" w:rsidR="009F070D" w:rsidRPr="009865C0" w:rsidRDefault="009F070D" w:rsidP="002E292F">
            <w:pPr>
              <w:spacing w:after="120"/>
              <w:jc w:val="right"/>
              <w:rPr>
                <w:rFonts w:cs="Arial"/>
                <w:szCs w:val="22"/>
                <w:lang w:eastAsia="en-GB"/>
              </w:rPr>
            </w:pPr>
          </w:p>
        </w:tc>
      </w:tr>
      <w:tr w:rsidR="009865C0" w:rsidRPr="009865C0" w14:paraId="3A5DE2FC" w14:textId="77777777" w:rsidTr="002E292F">
        <w:trPr>
          <w:trHeight w:val="822"/>
        </w:trPr>
        <w:tc>
          <w:tcPr>
            <w:tcW w:w="347" w:type="pct"/>
            <w:shd w:val="clear" w:color="auto" w:fill="auto"/>
          </w:tcPr>
          <w:p w14:paraId="2A9F348D" w14:textId="0D3AE476" w:rsidR="009F070D" w:rsidRPr="009865C0" w:rsidRDefault="00B7583E" w:rsidP="00B7583E">
            <w:pPr>
              <w:pStyle w:val="Heading2"/>
            </w:pPr>
            <w:r>
              <w:t>6.7</w:t>
            </w:r>
          </w:p>
        </w:tc>
        <w:tc>
          <w:tcPr>
            <w:tcW w:w="1745" w:type="pct"/>
            <w:shd w:val="clear" w:color="auto" w:fill="auto"/>
            <w:hideMark/>
          </w:tcPr>
          <w:p w14:paraId="38AFE0F0" w14:textId="77777777" w:rsidR="009F070D" w:rsidRPr="009865C0" w:rsidRDefault="003603A8" w:rsidP="002E292F">
            <w:pPr>
              <w:spacing w:after="120"/>
              <w:rPr>
                <w:rFonts w:cs="Arial"/>
                <w:szCs w:val="22"/>
                <w:lang w:eastAsia="en-GB"/>
              </w:rPr>
            </w:pPr>
            <w:r w:rsidRPr="009865C0">
              <w:rPr>
                <w:rFonts w:cs="Arial"/>
                <w:snapToGrid w:val="0"/>
                <w:szCs w:val="22"/>
              </w:rPr>
              <w:t>System must have advanced user management including individual password management and user authorization</w:t>
            </w:r>
          </w:p>
        </w:tc>
        <w:tc>
          <w:tcPr>
            <w:tcW w:w="740" w:type="pct"/>
            <w:shd w:val="clear" w:color="auto" w:fill="auto"/>
            <w:hideMark/>
          </w:tcPr>
          <w:p w14:paraId="4E551740"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3169D7B4" w14:textId="77777777" w:rsidR="009F070D" w:rsidRPr="009865C0" w:rsidRDefault="009F070D" w:rsidP="002E292F">
            <w:pPr>
              <w:spacing w:after="120"/>
              <w:rPr>
                <w:rFonts w:cs="Arial"/>
                <w:szCs w:val="22"/>
                <w:lang w:eastAsia="en-GB"/>
              </w:rPr>
            </w:pPr>
          </w:p>
        </w:tc>
        <w:tc>
          <w:tcPr>
            <w:tcW w:w="659" w:type="pct"/>
            <w:shd w:val="clear" w:color="auto" w:fill="auto"/>
            <w:hideMark/>
          </w:tcPr>
          <w:p w14:paraId="4484EBFB" w14:textId="77777777" w:rsidR="009F070D" w:rsidRPr="009865C0" w:rsidRDefault="009F070D" w:rsidP="002E292F">
            <w:pPr>
              <w:spacing w:after="120"/>
              <w:jc w:val="right"/>
              <w:rPr>
                <w:rFonts w:cs="Arial"/>
                <w:szCs w:val="22"/>
                <w:lang w:eastAsia="en-GB"/>
              </w:rPr>
            </w:pPr>
          </w:p>
        </w:tc>
      </w:tr>
      <w:tr w:rsidR="009865C0" w:rsidRPr="009865C0" w14:paraId="4467CBED" w14:textId="77777777" w:rsidTr="002E292F">
        <w:trPr>
          <w:trHeight w:val="822"/>
        </w:trPr>
        <w:tc>
          <w:tcPr>
            <w:tcW w:w="347" w:type="pct"/>
            <w:shd w:val="clear" w:color="auto" w:fill="auto"/>
          </w:tcPr>
          <w:p w14:paraId="4B467198" w14:textId="27A1FCBA" w:rsidR="009F070D" w:rsidRPr="009865C0" w:rsidRDefault="00B7583E" w:rsidP="00B7583E">
            <w:pPr>
              <w:pStyle w:val="Heading2"/>
            </w:pPr>
            <w:r>
              <w:t>6.8</w:t>
            </w:r>
          </w:p>
        </w:tc>
        <w:tc>
          <w:tcPr>
            <w:tcW w:w="1745" w:type="pct"/>
            <w:shd w:val="clear" w:color="auto" w:fill="auto"/>
            <w:hideMark/>
          </w:tcPr>
          <w:p w14:paraId="6880B938" w14:textId="77777777" w:rsidR="009F070D" w:rsidRPr="009865C0" w:rsidRDefault="003603A8" w:rsidP="002E292F">
            <w:pPr>
              <w:spacing w:after="120"/>
              <w:rPr>
                <w:rFonts w:cs="Arial"/>
                <w:szCs w:val="22"/>
                <w:lang w:eastAsia="en-GB"/>
              </w:rPr>
            </w:pPr>
            <w:r w:rsidRPr="009865C0">
              <w:rPr>
                <w:rFonts w:cs="Arial"/>
                <w:szCs w:val="22"/>
                <w:lang w:eastAsia="en-GB"/>
              </w:rPr>
              <w:t>Remote access tools</w:t>
            </w:r>
          </w:p>
        </w:tc>
        <w:tc>
          <w:tcPr>
            <w:tcW w:w="740" w:type="pct"/>
            <w:shd w:val="clear" w:color="auto" w:fill="auto"/>
            <w:hideMark/>
          </w:tcPr>
          <w:p w14:paraId="2D4E93DA"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3A8AEB5C" w14:textId="77777777" w:rsidR="009F070D" w:rsidRPr="009865C0" w:rsidRDefault="009F070D" w:rsidP="002E292F">
            <w:pPr>
              <w:spacing w:after="120"/>
              <w:rPr>
                <w:rFonts w:cs="Arial"/>
                <w:szCs w:val="22"/>
                <w:lang w:eastAsia="en-GB"/>
              </w:rPr>
            </w:pPr>
          </w:p>
        </w:tc>
        <w:tc>
          <w:tcPr>
            <w:tcW w:w="659" w:type="pct"/>
            <w:shd w:val="clear" w:color="auto" w:fill="auto"/>
            <w:hideMark/>
          </w:tcPr>
          <w:p w14:paraId="7E74081A" w14:textId="77777777" w:rsidR="009F070D" w:rsidRPr="009865C0" w:rsidRDefault="009F070D" w:rsidP="002E292F">
            <w:pPr>
              <w:spacing w:after="120"/>
              <w:jc w:val="right"/>
              <w:rPr>
                <w:rFonts w:cs="Arial"/>
                <w:szCs w:val="22"/>
                <w:lang w:eastAsia="en-GB"/>
              </w:rPr>
            </w:pPr>
          </w:p>
        </w:tc>
      </w:tr>
      <w:tr w:rsidR="009865C0" w:rsidRPr="009865C0" w14:paraId="2FB423CC" w14:textId="77777777" w:rsidTr="002E292F">
        <w:trPr>
          <w:trHeight w:val="822"/>
        </w:trPr>
        <w:tc>
          <w:tcPr>
            <w:tcW w:w="347" w:type="pct"/>
            <w:shd w:val="clear" w:color="auto" w:fill="auto"/>
          </w:tcPr>
          <w:p w14:paraId="5D070DF3" w14:textId="451A4DE6" w:rsidR="009F070D" w:rsidRPr="009865C0" w:rsidRDefault="00B7583E" w:rsidP="00B7583E">
            <w:pPr>
              <w:pStyle w:val="Heading2"/>
            </w:pPr>
            <w:r>
              <w:t>6.9</w:t>
            </w:r>
          </w:p>
        </w:tc>
        <w:tc>
          <w:tcPr>
            <w:tcW w:w="1745" w:type="pct"/>
            <w:shd w:val="clear" w:color="auto" w:fill="auto"/>
            <w:hideMark/>
          </w:tcPr>
          <w:p w14:paraId="72AF0EB9" w14:textId="77777777" w:rsidR="009F070D" w:rsidRPr="009865C0" w:rsidRDefault="003603A8" w:rsidP="002E292F">
            <w:pPr>
              <w:spacing w:after="120"/>
              <w:rPr>
                <w:rFonts w:cs="Arial"/>
                <w:szCs w:val="22"/>
                <w:lang w:eastAsia="en-GB"/>
              </w:rPr>
            </w:pPr>
            <w:r w:rsidRPr="009865C0">
              <w:rPr>
                <w:rFonts w:cs="Arial"/>
                <w:szCs w:val="22"/>
                <w:lang w:eastAsia="en-GB"/>
              </w:rPr>
              <w:t>Image measurements and a</w:t>
            </w:r>
            <w:r w:rsidR="00B42F25" w:rsidRPr="009865C0">
              <w:rPr>
                <w:rFonts w:cs="Arial"/>
                <w:szCs w:val="22"/>
                <w:lang w:eastAsia="en-GB"/>
              </w:rPr>
              <w:t xml:space="preserve">nnotations e.g. distance, angle measurement, </w:t>
            </w:r>
            <w:r w:rsidRPr="009865C0">
              <w:rPr>
                <w:rFonts w:cs="Arial"/>
                <w:szCs w:val="22"/>
                <w:lang w:eastAsia="en-GB"/>
              </w:rPr>
              <w:t>annotation, ROI</w:t>
            </w:r>
            <w:r w:rsidR="00B42F25" w:rsidRPr="009865C0">
              <w:rPr>
                <w:rFonts w:cs="Arial"/>
                <w:szCs w:val="22"/>
                <w:lang w:eastAsia="en-GB"/>
              </w:rPr>
              <w:t xml:space="preserve"> (rectangle, ellipse)</w:t>
            </w:r>
            <w:r w:rsidRPr="009865C0">
              <w:rPr>
                <w:rFonts w:cs="Arial"/>
                <w:szCs w:val="22"/>
                <w:lang w:eastAsia="en-GB"/>
              </w:rPr>
              <w:t>,</w:t>
            </w:r>
            <w:r w:rsidR="00B42F25" w:rsidRPr="009865C0">
              <w:rPr>
                <w:rFonts w:cs="Arial"/>
                <w:szCs w:val="22"/>
                <w:lang w:eastAsia="en-GB"/>
              </w:rPr>
              <w:t xml:space="preserve"> arrow</w:t>
            </w:r>
            <w:r w:rsidR="00562F71" w:rsidRPr="009865C0">
              <w:rPr>
                <w:rFonts w:cs="Arial"/>
                <w:szCs w:val="22"/>
                <w:lang w:eastAsia="en-GB"/>
              </w:rPr>
              <w:t>, m</w:t>
            </w:r>
            <w:r w:rsidRPr="009865C0">
              <w:rPr>
                <w:rFonts w:cs="Arial"/>
                <w:szCs w:val="22"/>
                <w:lang w:eastAsia="en-GB"/>
              </w:rPr>
              <w:t xml:space="preserve">ean and standard deviation </w:t>
            </w:r>
          </w:p>
        </w:tc>
        <w:tc>
          <w:tcPr>
            <w:tcW w:w="740" w:type="pct"/>
            <w:shd w:val="clear" w:color="auto" w:fill="auto"/>
            <w:hideMark/>
          </w:tcPr>
          <w:p w14:paraId="40D4BB2E"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3C1DA3CF" w14:textId="77777777" w:rsidR="009F070D" w:rsidRPr="009865C0" w:rsidRDefault="009F070D" w:rsidP="002E292F">
            <w:pPr>
              <w:spacing w:after="120"/>
              <w:rPr>
                <w:rFonts w:cs="Arial"/>
                <w:szCs w:val="22"/>
                <w:lang w:eastAsia="en-GB"/>
              </w:rPr>
            </w:pPr>
          </w:p>
        </w:tc>
        <w:tc>
          <w:tcPr>
            <w:tcW w:w="659" w:type="pct"/>
            <w:shd w:val="clear" w:color="auto" w:fill="auto"/>
            <w:hideMark/>
          </w:tcPr>
          <w:p w14:paraId="58221CB5" w14:textId="77777777" w:rsidR="009F070D" w:rsidRPr="009865C0" w:rsidRDefault="009F070D" w:rsidP="002E292F">
            <w:pPr>
              <w:spacing w:after="120"/>
              <w:jc w:val="right"/>
              <w:rPr>
                <w:rFonts w:cs="Arial"/>
                <w:szCs w:val="22"/>
                <w:lang w:eastAsia="en-GB"/>
              </w:rPr>
            </w:pPr>
          </w:p>
        </w:tc>
      </w:tr>
      <w:tr w:rsidR="009865C0" w:rsidRPr="009865C0" w14:paraId="75D8F4B8" w14:textId="77777777" w:rsidTr="002E292F">
        <w:trPr>
          <w:trHeight w:val="822"/>
        </w:trPr>
        <w:tc>
          <w:tcPr>
            <w:tcW w:w="347" w:type="pct"/>
            <w:shd w:val="clear" w:color="auto" w:fill="auto"/>
          </w:tcPr>
          <w:p w14:paraId="2CCE0CFF" w14:textId="5FE57178" w:rsidR="009F070D" w:rsidRPr="009865C0" w:rsidRDefault="00B7583E" w:rsidP="00B7583E">
            <w:pPr>
              <w:pStyle w:val="Heading2"/>
            </w:pPr>
            <w:r>
              <w:t>6.10</w:t>
            </w:r>
          </w:p>
        </w:tc>
        <w:tc>
          <w:tcPr>
            <w:tcW w:w="1745" w:type="pct"/>
            <w:shd w:val="clear" w:color="auto" w:fill="auto"/>
            <w:hideMark/>
          </w:tcPr>
          <w:p w14:paraId="77D55BD7" w14:textId="77777777" w:rsidR="00B42F25" w:rsidRPr="009865C0" w:rsidRDefault="00B42F25" w:rsidP="002E292F">
            <w:pPr>
              <w:widowControl w:val="0"/>
              <w:tabs>
                <w:tab w:val="left" w:pos="-720"/>
              </w:tabs>
              <w:spacing w:before="40" w:after="40"/>
              <w:rPr>
                <w:rFonts w:cs="Arial"/>
                <w:szCs w:val="22"/>
                <w:lang w:eastAsia="en-GB"/>
              </w:rPr>
            </w:pPr>
            <w:r w:rsidRPr="009865C0">
              <w:rPr>
                <w:rFonts w:cs="Arial"/>
                <w:szCs w:val="22"/>
                <w:lang w:eastAsia="en-GB"/>
              </w:rPr>
              <w:t>Post processing tools:</w:t>
            </w:r>
          </w:p>
          <w:p w14:paraId="4F3132B4" w14:textId="77777777" w:rsidR="009F070D" w:rsidRPr="009865C0" w:rsidRDefault="00B42F25" w:rsidP="002E292F">
            <w:pPr>
              <w:spacing w:after="120"/>
              <w:rPr>
                <w:rFonts w:cs="Arial"/>
                <w:szCs w:val="22"/>
                <w:lang w:eastAsia="en-GB"/>
              </w:rPr>
            </w:pPr>
            <w:r w:rsidRPr="009865C0">
              <w:rPr>
                <w:rFonts w:cs="Arial"/>
                <w:szCs w:val="22"/>
                <w:lang w:eastAsia="en-GB"/>
              </w:rPr>
              <w:t>At least Contrast and Brightness / Zoom / Flip / Rotate / Invert / Shutter</w:t>
            </w:r>
          </w:p>
        </w:tc>
        <w:tc>
          <w:tcPr>
            <w:tcW w:w="740" w:type="pct"/>
            <w:shd w:val="clear" w:color="auto" w:fill="auto"/>
            <w:hideMark/>
          </w:tcPr>
          <w:p w14:paraId="2D72F6F0"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2E781CF8" w14:textId="77777777" w:rsidR="009F070D" w:rsidRPr="009865C0" w:rsidRDefault="009F070D" w:rsidP="002E292F">
            <w:pPr>
              <w:spacing w:after="120"/>
              <w:rPr>
                <w:rFonts w:cs="Arial"/>
                <w:szCs w:val="22"/>
                <w:lang w:eastAsia="en-GB"/>
              </w:rPr>
            </w:pPr>
          </w:p>
        </w:tc>
        <w:tc>
          <w:tcPr>
            <w:tcW w:w="659" w:type="pct"/>
            <w:shd w:val="clear" w:color="auto" w:fill="auto"/>
            <w:hideMark/>
          </w:tcPr>
          <w:p w14:paraId="50FC3062" w14:textId="77777777" w:rsidR="009F070D" w:rsidRPr="009865C0" w:rsidRDefault="009F070D" w:rsidP="002E292F">
            <w:pPr>
              <w:spacing w:after="120"/>
              <w:jc w:val="right"/>
              <w:rPr>
                <w:rFonts w:cs="Arial"/>
                <w:szCs w:val="22"/>
                <w:lang w:eastAsia="en-GB"/>
              </w:rPr>
            </w:pPr>
          </w:p>
        </w:tc>
      </w:tr>
      <w:tr w:rsidR="009865C0" w:rsidRPr="009865C0" w14:paraId="58E9C1EB" w14:textId="77777777" w:rsidTr="002E292F">
        <w:trPr>
          <w:trHeight w:val="822"/>
        </w:trPr>
        <w:tc>
          <w:tcPr>
            <w:tcW w:w="347" w:type="pct"/>
            <w:shd w:val="clear" w:color="auto" w:fill="auto"/>
          </w:tcPr>
          <w:p w14:paraId="1F311DDF" w14:textId="0445E074" w:rsidR="009F070D" w:rsidRPr="009865C0" w:rsidRDefault="00B7583E" w:rsidP="00B7583E">
            <w:pPr>
              <w:pStyle w:val="Heading2"/>
            </w:pPr>
            <w:r>
              <w:t>6.11</w:t>
            </w:r>
          </w:p>
        </w:tc>
        <w:tc>
          <w:tcPr>
            <w:tcW w:w="1745" w:type="pct"/>
            <w:shd w:val="clear" w:color="auto" w:fill="auto"/>
            <w:hideMark/>
          </w:tcPr>
          <w:p w14:paraId="3A53C48F" w14:textId="02BE60B3" w:rsidR="009F070D" w:rsidRPr="009865C0" w:rsidRDefault="00960AEA" w:rsidP="002E292F">
            <w:pPr>
              <w:spacing w:after="120"/>
              <w:rPr>
                <w:rFonts w:cs="Arial"/>
                <w:szCs w:val="22"/>
                <w:lang w:eastAsia="en-GB"/>
              </w:rPr>
            </w:pPr>
            <w:r w:rsidRPr="009865C0">
              <w:t>System battery status display</w:t>
            </w:r>
            <w:r w:rsidR="009C2542" w:rsidRPr="009865C0">
              <w:t xml:space="preserve"> </w:t>
            </w:r>
            <w:r w:rsidRPr="009865C0">
              <w:t>a</w:t>
            </w:r>
            <w:r w:rsidR="009C2542" w:rsidRPr="009865C0">
              <w:t>nd low battery indication</w:t>
            </w:r>
            <w:r w:rsidR="00347329" w:rsidRPr="009865C0">
              <w:t xml:space="preserve"> for wireless detectors</w:t>
            </w:r>
          </w:p>
        </w:tc>
        <w:tc>
          <w:tcPr>
            <w:tcW w:w="740" w:type="pct"/>
            <w:shd w:val="clear" w:color="auto" w:fill="auto"/>
            <w:hideMark/>
          </w:tcPr>
          <w:p w14:paraId="3AA885E7"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6E25D498" w14:textId="77777777" w:rsidR="009F070D" w:rsidRPr="009865C0" w:rsidRDefault="009F070D" w:rsidP="002E292F">
            <w:pPr>
              <w:spacing w:after="120"/>
              <w:rPr>
                <w:rFonts w:cs="Arial"/>
                <w:szCs w:val="22"/>
                <w:lang w:eastAsia="en-GB"/>
              </w:rPr>
            </w:pPr>
          </w:p>
        </w:tc>
        <w:tc>
          <w:tcPr>
            <w:tcW w:w="659" w:type="pct"/>
            <w:shd w:val="clear" w:color="auto" w:fill="auto"/>
            <w:hideMark/>
          </w:tcPr>
          <w:p w14:paraId="3C59B7B7" w14:textId="77777777" w:rsidR="009F070D" w:rsidRPr="009865C0" w:rsidRDefault="009F070D" w:rsidP="002E292F">
            <w:pPr>
              <w:spacing w:after="120"/>
              <w:jc w:val="right"/>
              <w:rPr>
                <w:rFonts w:cs="Arial"/>
                <w:szCs w:val="22"/>
                <w:lang w:eastAsia="en-GB"/>
              </w:rPr>
            </w:pPr>
          </w:p>
        </w:tc>
      </w:tr>
      <w:tr w:rsidR="009865C0" w:rsidRPr="009865C0" w14:paraId="69B71684" w14:textId="77777777" w:rsidTr="002E292F">
        <w:trPr>
          <w:trHeight w:val="822"/>
        </w:trPr>
        <w:tc>
          <w:tcPr>
            <w:tcW w:w="347" w:type="pct"/>
            <w:shd w:val="clear" w:color="auto" w:fill="auto"/>
          </w:tcPr>
          <w:p w14:paraId="1AC1376E" w14:textId="505C017E" w:rsidR="009F070D" w:rsidRPr="009865C0" w:rsidRDefault="00B7583E" w:rsidP="00B7583E">
            <w:pPr>
              <w:pStyle w:val="Heading2"/>
            </w:pPr>
            <w:r>
              <w:t>6.12</w:t>
            </w:r>
          </w:p>
        </w:tc>
        <w:tc>
          <w:tcPr>
            <w:tcW w:w="1745" w:type="pct"/>
            <w:shd w:val="clear" w:color="auto" w:fill="auto"/>
            <w:hideMark/>
          </w:tcPr>
          <w:p w14:paraId="01782F63" w14:textId="77777777" w:rsidR="009F070D" w:rsidRPr="009865C0" w:rsidRDefault="00960AEA" w:rsidP="002E292F">
            <w:pPr>
              <w:spacing w:after="120"/>
              <w:rPr>
                <w:rFonts w:cs="Arial"/>
                <w:snapToGrid w:val="0"/>
                <w:szCs w:val="22"/>
              </w:rPr>
            </w:pPr>
            <w:r w:rsidRPr="009865C0">
              <w:rPr>
                <w:rFonts w:cs="Arial"/>
                <w:snapToGrid w:val="0"/>
                <w:szCs w:val="22"/>
              </w:rPr>
              <w:t xml:space="preserve">Grid line removal software </w:t>
            </w:r>
          </w:p>
        </w:tc>
        <w:tc>
          <w:tcPr>
            <w:tcW w:w="740" w:type="pct"/>
            <w:shd w:val="clear" w:color="auto" w:fill="auto"/>
            <w:hideMark/>
          </w:tcPr>
          <w:p w14:paraId="7ABE93D2"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7C39DB98" w14:textId="77777777" w:rsidR="009F070D" w:rsidRPr="009865C0" w:rsidRDefault="009F070D" w:rsidP="002E292F">
            <w:pPr>
              <w:spacing w:after="120"/>
              <w:rPr>
                <w:rFonts w:cs="Arial"/>
                <w:szCs w:val="22"/>
                <w:lang w:eastAsia="en-GB"/>
              </w:rPr>
            </w:pPr>
          </w:p>
        </w:tc>
        <w:tc>
          <w:tcPr>
            <w:tcW w:w="659" w:type="pct"/>
            <w:shd w:val="clear" w:color="auto" w:fill="auto"/>
            <w:hideMark/>
          </w:tcPr>
          <w:p w14:paraId="52AA48C9" w14:textId="77777777" w:rsidR="009F070D" w:rsidRPr="009865C0" w:rsidRDefault="009F070D" w:rsidP="002E292F">
            <w:pPr>
              <w:spacing w:after="120"/>
              <w:jc w:val="right"/>
              <w:rPr>
                <w:rFonts w:cs="Arial"/>
                <w:szCs w:val="22"/>
                <w:lang w:eastAsia="en-GB"/>
              </w:rPr>
            </w:pPr>
          </w:p>
        </w:tc>
      </w:tr>
      <w:tr w:rsidR="009865C0" w:rsidRPr="009865C0" w14:paraId="5284686A" w14:textId="77777777" w:rsidTr="002E292F">
        <w:trPr>
          <w:trHeight w:val="822"/>
        </w:trPr>
        <w:tc>
          <w:tcPr>
            <w:tcW w:w="347" w:type="pct"/>
            <w:shd w:val="clear" w:color="auto" w:fill="auto"/>
          </w:tcPr>
          <w:p w14:paraId="2FE7BB71" w14:textId="1799B8FE" w:rsidR="009F070D" w:rsidRPr="009865C0" w:rsidRDefault="00B7583E" w:rsidP="00B7583E">
            <w:pPr>
              <w:pStyle w:val="Heading2"/>
            </w:pPr>
            <w:r>
              <w:t>6.13</w:t>
            </w:r>
          </w:p>
        </w:tc>
        <w:tc>
          <w:tcPr>
            <w:tcW w:w="1745" w:type="pct"/>
            <w:shd w:val="clear" w:color="auto" w:fill="auto"/>
            <w:hideMark/>
          </w:tcPr>
          <w:p w14:paraId="680EB0B2" w14:textId="77777777" w:rsidR="009F070D" w:rsidRPr="009865C0" w:rsidRDefault="00A074D9" w:rsidP="002E292F">
            <w:pPr>
              <w:spacing w:after="120"/>
              <w:rPr>
                <w:rFonts w:cs="Arial"/>
                <w:snapToGrid w:val="0"/>
                <w:szCs w:val="22"/>
              </w:rPr>
            </w:pPr>
            <w:r w:rsidRPr="009865C0">
              <w:rPr>
                <w:rFonts w:cs="Arial"/>
                <w:snapToGrid w:val="0"/>
                <w:szCs w:val="22"/>
              </w:rPr>
              <w:t>Advanced protocol</w:t>
            </w:r>
            <w:r w:rsidR="00D642D8" w:rsidRPr="009865C0">
              <w:rPr>
                <w:rFonts w:cs="Arial"/>
                <w:snapToGrid w:val="0"/>
                <w:szCs w:val="22"/>
              </w:rPr>
              <w:t>/</w:t>
            </w:r>
            <w:proofErr w:type="gramStart"/>
            <w:r w:rsidR="00D642D8" w:rsidRPr="009865C0">
              <w:rPr>
                <w:rFonts w:cs="Arial"/>
                <w:snapToGrid w:val="0"/>
                <w:szCs w:val="22"/>
              </w:rPr>
              <w:t>anatomy</w:t>
            </w:r>
            <w:r w:rsidRPr="009865C0">
              <w:rPr>
                <w:rFonts w:cs="Arial"/>
                <w:snapToGrid w:val="0"/>
                <w:szCs w:val="22"/>
              </w:rPr>
              <w:t xml:space="preserve"> based</w:t>
            </w:r>
            <w:proofErr w:type="gramEnd"/>
            <w:r w:rsidRPr="009865C0">
              <w:rPr>
                <w:rFonts w:cs="Arial"/>
                <w:snapToGrid w:val="0"/>
                <w:szCs w:val="22"/>
              </w:rPr>
              <w:t xml:space="preserve"> imaging processing</w:t>
            </w:r>
            <w:r w:rsidR="00B42F25" w:rsidRPr="009865C0">
              <w:rPr>
                <w:rFonts w:cs="Arial"/>
                <w:snapToGrid w:val="0"/>
                <w:szCs w:val="22"/>
              </w:rPr>
              <w:t xml:space="preserve">, use of sharp and blur spatial filters etc </w:t>
            </w:r>
          </w:p>
        </w:tc>
        <w:tc>
          <w:tcPr>
            <w:tcW w:w="740" w:type="pct"/>
            <w:shd w:val="clear" w:color="auto" w:fill="auto"/>
            <w:hideMark/>
          </w:tcPr>
          <w:p w14:paraId="169D83EB"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33DA8D63" w14:textId="77777777" w:rsidR="009F070D" w:rsidRPr="009865C0" w:rsidRDefault="009F070D" w:rsidP="002E292F">
            <w:pPr>
              <w:spacing w:after="120"/>
              <w:rPr>
                <w:rFonts w:cs="Arial"/>
                <w:szCs w:val="22"/>
                <w:lang w:eastAsia="en-GB"/>
              </w:rPr>
            </w:pPr>
          </w:p>
        </w:tc>
        <w:tc>
          <w:tcPr>
            <w:tcW w:w="659" w:type="pct"/>
            <w:shd w:val="clear" w:color="auto" w:fill="auto"/>
            <w:hideMark/>
          </w:tcPr>
          <w:p w14:paraId="626EDF96" w14:textId="77777777" w:rsidR="009F070D" w:rsidRPr="009865C0" w:rsidRDefault="009F070D" w:rsidP="002E292F">
            <w:pPr>
              <w:spacing w:after="120"/>
              <w:jc w:val="right"/>
              <w:rPr>
                <w:rFonts w:cs="Arial"/>
                <w:szCs w:val="22"/>
                <w:lang w:eastAsia="en-GB"/>
              </w:rPr>
            </w:pPr>
          </w:p>
        </w:tc>
      </w:tr>
      <w:tr w:rsidR="009865C0" w:rsidRPr="009865C0" w14:paraId="173494D9" w14:textId="77777777" w:rsidTr="002E292F">
        <w:trPr>
          <w:trHeight w:val="822"/>
        </w:trPr>
        <w:tc>
          <w:tcPr>
            <w:tcW w:w="347" w:type="pct"/>
            <w:shd w:val="clear" w:color="auto" w:fill="auto"/>
          </w:tcPr>
          <w:p w14:paraId="3CA68C11" w14:textId="6C7ACC5B" w:rsidR="009F070D" w:rsidRPr="009865C0" w:rsidRDefault="00B7583E" w:rsidP="00B7583E">
            <w:pPr>
              <w:pStyle w:val="Heading2"/>
            </w:pPr>
            <w:r>
              <w:t>6.14</w:t>
            </w:r>
          </w:p>
        </w:tc>
        <w:tc>
          <w:tcPr>
            <w:tcW w:w="1745" w:type="pct"/>
            <w:shd w:val="clear" w:color="auto" w:fill="auto"/>
            <w:hideMark/>
          </w:tcPr>
          <w:p w14:paraId="5C582EAF" w14:textId="77777777" w:rsidR="009F070D" w:rsidRPr="009865C0" w:rsidRDefault="00D642D8" w:rsidP="002E292F">
            <w:pPr>
              <w:tabs>
                <w:tab w:val="left" w:pos="-720"/>
              </w:tabs>
              <w:rPr>
                <w:rFonts w:cs="Arial"/>
                <w:szCs w:val="22"/>
              </w:rPr>
            </w:pPr>
            <w:r w:rsidRPr="009865C0">
              <w:rPr>
                <w:rFonts w:cs="Arial"/>
                <w:szCs w:val="22"/>
              </w:rPr>
              <w:t>Clinical</w:t>
            </w:r>
            <w:r w:rsidR="00A074D9" w:rsidRPr="009865C0">
              <w:rPr>
                <w:rFonts w:cs="Arial"/>
                <w:szCs w:val="22"/>
              </w:rPr>
              <w:t xml:space="preserve"> assurance </w:t>
            </w:r>
            <w:r w:rsidRPr="009865C0">
              <w:rPr>
                <w:rFonts w:cs="Arial"/>
                <w:szCs w:val="22"/>
              </w:rPr>
              <w:t>program for repeat/reject analysis</w:t>
            </w:r>
          </w:p>
          <w:p w14:paraId="3E03C67E" w14:textId="77777777" w:rsidR="00D642D8" w:rsidRPr="009865C0" w:rsidRDefault="00D642D8" w:rsidP="002E292F">
            <w:pPr>
              <w:tabs>
                <w:tab w:val="left" w:pos="-720"/>
              </w:tabs>
              <w:rPr>
                <w:rFonts w:cs="Arial"/>
                <w:szCs w:val="22"/>
              </w:rPr>
            </w:pPr>
          </w:p>
        </w:tc>
        <w:tc>
          <w:tcPr>
            <w:tcW w:w="740" w:type="pct"/>
            <w:shd w:val="clear" w:color="auto" w:fill="auto"/>
            <w:hideMark/>
          </w:tcPr>
          <w:p w14:paraId="31E29E39"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5DDCD15D" w14:textId="77777777" w:rsidR="009F070D" w:rsidRPr="009865C0" w:rsidRDefault="009F070D" w:rsidP="002E292F">
            <w:pPr>
              <w:spacing w:after="120"/>
              <w:rPr>
                <w:rFonts w:cs="Arial"/>
                <w:szCs w:val="22"/>
                <w:lang w:eastAsia="en-GB"/>
              </w:rPr>
            </w:pPr>
          </w:p>
        </w:tc>
        <w:tc>
          <w:tcPr>
            <w:tcW w:w="659" w:type="pct"/>
            <w:shd w:val="clear" w:color="auto" w:fill="auto"/>
            <w:hideMark/>
          </w:tcPr>
          <w:p w14:paraId="7B58C2C2" w14:textId="77777777" w:rsidR="009F070D" w:rsidRPr="009865C0" w:rsidRDefault="009F070D" w:rsidP="002E292F">
            <w:pPr>
              <w:spacing w:after="120"/>
              <w:jc w:val="right"/>
              <w:rPr>
                <w:rFonts w:cs="Arial"/>
                <w:szCs w:val="22"/>
                <w:lang w:eastAsia="en-GB"/>
              </w:rPr>
            </w:pPr>
          </w:p>
        </w:tc>
      </w:tr>
      <w:tr w:rsidR="009865C0" w:rsidRPr="009865C0" w14:paraId="487DF613" w14:textId="77777777" w:rsidTr="002E292F">
        <w:trPr>
          <w:trHeight w:val="822"/>
        </w:trPr>
        <w:tc>
          <w:tcPr>
            <w:tcW w:w="347" w:type="pct"/>
            <w:shd w:val="clear" w:color="auto" w:fill="auto"/>
          </w:tcPr>
          <w:p w14:paraId="573F12C9" w14:textId="62753B92" w:rsidR="009F070D" w:rsidRPr="009865C0" w:rsidRDefault="00B7583E" w:rsidP="00B7583E">
            <w:pPr>
              <w:pStyle w:val="Heading2"/>
            </w:pPr>
            <w:r>
              <w:t>6.15</w:t>
            </w:r>
          </w:p>
        </w:tc>
        <w:tc>
          <w:tcPr>
            <w:tcW w:w="1745" w:type="pct"/>
            <w:shd w:val="clear" w:color="auto" w:fill="auto"/>
            <w:hideMark/>
          </w:tcPr>
          <w:p w14:paraId="29C08D93" w14:textId="77777777" w:rsidR="009F070D" w:rsidRPr="009865C0" w:rsidRDefault="00A074D9" w:rsidP="002E292F">
            <w:pPr>
              <w:tabs>
                <w:tab w:val="left" w:pos="-720"/>
              </w:tabs>
              <w:rPr>
                <w:rFonts w:cs="Arial"/>
                <w:szCs w:val="22"/>
                <w:lang w:eastAsia="en-GB"/>
              </w:rPr>
            </w:pPr>
            <w:proofErr w:type="spellStart"/>
            <w:proofErr w:type="gramStart"/>
            <w:r w:rsidRPr="009865C0">
              <w:rPr>
                <w:rFonts w:cs="Arial"/>
                <w:szCs w:val="22"/>
                <w:lang w:eastAsia="en-GB"/>
              </w:rPr>
              <w:t>Pre programming</w:t>
            </w:r>
            <w:proofErr w:type="spellEnd"/>
            <w:proofErr w:type="gramEnd"/>
            <w:r w:rsidRPr="009865C0">
              <w:rPr>
                <w:rFonts w:cs="Arial"/>
                <w:szCs w:val="22"/>
                <w:lang w:eastAsia="en-GB"/>
              </w:rPr>
              <w:t xml:space="preserve"> techniques </w:t>
            </w:r>
          </w:p>
        </w:tc>
        <w:tc>
          <w:tcPr>
            <w:tcW w:w="740" w:type="pct"/>
            <w:shd w:val="clear" w:color="auto" w:fill="auto"/>
            <w:hideMark/>
          </w:tcPr>
          <w:p w14:paraId="5B041119" w14:textId="77777777" w:rsidR="009F070D"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4610DDF9" w14:textId="77777777" w:rsidR="009F070D" w:rsidRPr="009865C0" w:rsidRDefault="009F070D" w:rsidP="002E292F">
            <w:pPr>
              <w:spacing w:after="120"/>
              <w:rPr>
                <w:rFonts w:cs="Arial"/>
                <w:szCs w:val="22"/>
                <w:lang w:eastAsia="en-GB"/>
              </w:rPr>
            </w:pPr>
          </w:p>
        </w:tc>
        <w:tc>
          <w:tcPr>
            <w:tcW w:w="659" w:type="pct"/>
            <w:shd w:val="clear" w:color="auto" w:fill="auto"/>
            <w:hideMark/>
          </w:tcPr>
          <w:p w14:paraId="102076E5" w14:textId="77777777" w:rsidR="009F070D" w:rsidRPr="009865C0" w:rsidRDefault="009F070D" w:rsidP="002E292F">
            <w:pPr>
              <w:spacing w:after="120"/>
              <w:jc w:val="right"/>
              <w:rPr>
                <w:rFonts w:cs="Arial"/>
                <w:szCs w:val="22"/>
                <w:lang w:eastAsia="en-GB"/>
              </w:rPr>
            </w:pPr>
          </w:p>
        </w:tc>
      </w:tr>
      <w:tr w:rsidR="009865C0" w:rsidRPr="009865C0" w14:paraId="42CAA787" w14:textId="77777777" w:rsidTr="002E292F">
        <w:trPr>
          <w:trHeight w:val="822"/>
        </w:trPr>
        <w:tc>
          <w:tcPr>
            <w:tcW w:w="347" w:type="pct"/>
            <w:shd w:val="clear" w:color="auto" w:fill="auto"/>
          </w:tcPr>
          <w:p w14:paraId="4E927D84" w14:textId="4A2F612E" w:rsidR="009F070D" w:rsidRPr="009865C0" w:rsidRDefault="00B7583E" w:rsidP="00B7583E">
            <w:pPr>
              <w:pStyle w:val="Heading2"/>
            </w:pPr>
            <w:r>
              <w:t>6.16</w:t>
            </w:r>
          </w:p>
        </w:tc>
        <w:tc>
          <w:tcPr>
            <w:tcW w:w="1745" w:type="pct"/>
            <w:shd w:val="clear" w:color="auto" w:fill="auto"/>
            <w:hideMark/>
          </w:tcPr>
          <w:p w14:paraId="64E6179A" w14:textId="77777777" w:rsidR="009F070D" w:rsidRPr="009865C0" w:rsidRDefault="00A074D9" w:rsidP="002E292F">
            <w:pPr>
              <w:tabs>
                <w:tab w:val="left" w:pos="-720"/>
              </w:tabs>
              <w:rPr>
                <w:rFonts w:cs="Arial"/>
                <w:szCs w:val="22"/>
                <w:highlight w:val="yellow"/>
                <w:lang w:eastAsia="en-GB"/>
              </w:rPr>
            </w:pPr>
            <w:r w:rsidRPr="009865C0">
              <w:rPr>
                <w:rFonts w:cs="Arial"/>
                <w:szCs w:val="22"/>
                <w:lang w:eastAsia="en-GB"/>
              </w:rPr>
              <w:t xml:space="preserve">Protocol </w:t>
            </w:r>
            <w:proofErr w:type="gramStart"/>
            <w:r w:rsidRPr="009865C0">
              <w:rPr>
                <w:rFonts w:cs="Arial"/>
                <w:szCs w:val="22"/>
                <w:lang w:eastAsia="en-GB"/>
              </w:rPr>
              <w:t>assist</w:t>
            </w:r>
            <w:proofErr w:type="gramEnd"/>
            <w:r w:rsidRPr="009865C0">
              <w:rPr>
                <w:rFonts w:cs="Arial"/>
                <w:szCs w:val="22"/>
                <w:lang w:eastAsia="en-GB"/>
              </w:rPr>
              <w:t xml:space="preserve"> to match procedure codes from anatomy</w:t>
            </w:r>
          </w:p>
        </w:tc>
        <w:tc>
          <w:tcPr>
            <w:tcW w:w="740" w:type="pct"/>
            <w:shd w:val="clear" w:color="auto" w:fill="auto"/>
            <w:hideMark/>
          </w:tcPr>
          <w:p w14:paraId="6A24694D" w14:textId="255E285F" w:rsidR="009F070D" w:rsidRPr="009865C0" w:rsidRDefault="00347329"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11E8A091" w14:textId="77777777" w:rsidR="009F070D" w:rsidRPr="009865C0" w:rsidRDefault="009F070D" w:rsidP="002E292F">
            <w:pPr>
              <w:spacing w:after="120"/>
              <w:rPr>
                <w:rFonts w:cs="Arial"/>
                <w:szCs w:val="22"/>
                <w:lang w:eastAsia="en-GB"/>
              </w:rPr>
            </w:pPr>
          </w:p>
        </w:tc>
        <w:tc>
          <w:tcPr>
            <w:tcW w:w="659" w:type="pct"/>
            <w:shd w:val="clear" w:color="auto" w:fill="auto"/>
            <w:hideMark/>
          </w:tcPr>
          <w:p w14:paraId="24649C3D" w14:textId="77777777" w:rsidR="009F070D" w:rsidRPr="009865C0" w:rsidRDefault="009F070D" w:rsidP="002E292F">
            <w:pPr>
              <w:spacing w:after="120"/>
              <w:jc w:val="right"/>
              <w:rPr>
                <w:rFonts w:cs="Arial"/>
                <w:szCs w:val="22"/>
                <w:lang w:eastAsia="en-GB"/>
              </w:rPr>
            </w:pPr>
          </w:p>
        </w:tc>
      </w:tr>
      <w:tr w:rsidR="009865C0" w:rsidRPr="009865C0" w14:paraId="64F60F18" w14:textId="77777777" w:rsidTr="002E292F">
        <w:trPr>
          <w:trHeight w:val="822"/>
        </w:trPr>
        <w:tc>
          <w:tcPr>
            <w:tcW w:w="347" w:type="pct"/>
            <w:shd w:val="clear" w:color="auto" w:fill="auto"/>
          </w:tcPr>
          <w:p w14:paraId="7389B7F0" w14:textId="5EF9F02C" w:rsidR="005A2EE7" w:rsidRPr="009865C0" w:rsidRDefault="00B7583E" w:rsidP="00B7583E">
            <w:pPr>
              <w:pStyle w:val="Heading2"/>
            </w:pPr>
            <w:r>
              <w:t>6.17</w:t>
            </w:r>
          </w:p>
        </w:tc>
        <w:tc>
          <w:tcPr>
            <w:tcW w:w="1745" w:type="pct"/>
            <w:shd w:val="clear" w:color="auto" w:fill="auto"/>
            <w:hideMark/>
          </w:tcPr>
          <w:p w14:paraId="0562607C" w14:textId="77777777" w:rsidR="00D642D8" w:rsidRPr="009865C0" w:rsidRDefault="00E70073" w:rsidP="002E292F">
            <w:pPr>
              <w:tabs>
                <w:tab w:val="left" w:pos="-720"/>
              </w:tabs>
              <w:rPr>
                <w:rFonts w:cs="Arial"/>
                <w:szCs w:val="22"/>
                <w:lang w:eastAsia="en-GB"/>
              </w:rPr>
            </w:pPr>
            <w:r w:rsidRPr="009865C0">
              <w:rPr>
                <w:rFonts w:cs="Arial"/>
                <w:szCs w:val="22"/>
                <w:lang w:eastAsia="en-GB"/>
              </w:rPr>
              <w:t>S</w:t>
            </w:r>
            <w:r w:rsidR="00D642D8" w:rsidRPr="009865C0">
              <w:rPr>
                <w:rFonts w:cs="Arial"/>
                <w:szCs w:val="22"/>
                <w:lang w:eastAsia="en-GB"/>
              </w:rPr>
              <w:t>etting of parameters for image</w:t>
            </w:r>
          </w:p>
          <w:p w14:paraId="2A1C36E9" w14:textId="77777777" w:rsidR="00D642D8" w:rsidRPr="009865C0" w:rsidRDefault="00D642D8" w:rsidP="002E292F">
            <w:pPr>
              <w:tabs>
                <w:tab w:val="left" w:pos="-720"/>
              </w:tabs>
              <w:rPr>
                <w:rFonts w:cs="Arial"/>
                <w:szCs w:val="22"/>
                <w:lang w:eastAsia="en-GB"/>
              </w:rPr>
            </w:pPr>
            <w:r w:rsidRPr="009865C0">
              <w:rPr>
                <w:rFonts w:cs="Arial"/>
                <w:szCs w:val="22"/>
                <w:lang w:eastAsia="en-GB"/>
              </w:rPr>
              <w:t>preprocessing (e.g. amplification, harmonization, edge enhancement and</w:t>
            </w:r>
          </w:p>
          <w:p w14:paraId="17735586" w14:textId="77777777" w:rsidR="005A2EE7" w:rsidRPr="009865C0" w:rsidRDefault="00D642D8" w:rsidP="002E292F">
            <w:pPr>
              <w:tabs>
                <w:tab w:val="left" w:pos="-720"/>
              </w:tabs>
              <w:rPr>
                <w:rFonts w:cs="Arial"/>
                <w:szCs w:val="22"/>
                <w:lang w:eastAsia="en-GB"/>
              </w:rPr>
            </w:pPr>
            <w:r w:rsidRPr="009865C0">
              <w:rPr>
                <w:rFonts w:cs="Arial"/>
                <w:szCs w:val="22"/>
                <w:lang w:eastAsia="en-GB"/>
              </w:rPr>
              <w:t>LUT)</w:t>
            </w:r>
          </w:p>
        </w:tc>
        <w:tc>
          <w:tcPr>
            <w:tcW w:w="740" w:type="pct"/>
            <w:shd w:val="clear" w:color="auto" w:fill="auto"/>
            <w:hideMark/>
          </w:tcPr>
          <w:p w14:paraId="3EA4B718" w14:textId="77777777" w:rsidR="005A2EE7" w:rsidRPr="009865C0" w:rsidRDefault="00EC684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5010DD26" w14:textId="77777777" w:rsidR="005A2EE7" w:rsidRPr="009865C0" w:rsidRDefault="005A2EE7" w:rsidP="002E292F">
            <w:pPr>
              <w:spacing w:after="120"/>
              <w:rPr>
                <w:rFonts w:cs="Arial"/>
                <w:szCs w:val="22"/>
                <w:lang w:eastAsia="en-GB"/>
              </w:rPr>
            </w:pPr>
          </w:p>
        </w:tc>
        <w:tc>
          <w:tcPr>
            <w:tcW w:w="659" w:type="pct"/>
            <w:shd w:val="clear" w:color="auto" w:fill="auto"/>
            <w:hideMark/>
          </w:tcPr>
          <w:p w14:paraId="3200D4F2" w14:textId="77777777" w:rsidR="005A2EE7" w:rsidRPr="009865C0" w:rsidRDefault="005A2EE7" w:rsidP="002E292F">
            <w:pPr>
              <w:spacing w:after="120"/>
              <w:jc w:val="right"/>
              <w:rPr>
                <w:rFonts w:cs="Arial"/>
                <w:szCs w:val="22"/>
                <w:lang w:eastAsia="en-GB"/>
              </w:rPr>
            </w:pPr>
          </w:p>
        </w:tc>
      </w:tr>
      <w:tr w:rsidR="009865C0" w:rsidRPr="009865C0" w14:paraId="215F3DA3" w14:textId="77777777" w:rsidTr="002E292F">
        <w:trPr>
          <w:trHeight w:val="822"/>
        </w:trPr>
        <w:tc>
          <w:tcPr>
            <w:tcW w:w="347" w:type="pct"/>
            <w:shd w:val="clear" w:color="auto" w:fill="auto"/>
          </w:tcPr>
          <w:p w14:paraId="4EADFAFD" w14:textId="6390A5CB" w:rsidR="002038C6" w:rsidRPr="009865C0" w:rsidRDefault="00B7583E" w:rsidP="00B7583E">
            <w:pPr>
              <w:pStyle w:val="Heading2"/>
            </w:pPr>
            <w:r>
              <w:t>6.18</w:t>
            </w:r>
          </w:p>
        </w:tc>
        <w:tc>
          <w:tcPr>
            <w:tcW w:w="1745" w:type="pct"/>
            <w:shd w:val="clear" w:color="auto" w:fill="auto"/>
            <w:vAlign w:val="center"/>
            <w:hideMark/>
          </w:tcPr>
          <w:p w14:paraId="03828BA3" w14:textId="77777777" w:rsidR="002038C6" w:rsidRPr="009865C0" w:rsidRDefault="002038C6" w:rsidP="002E292F">
            <w:pPr>
              <w:tabs>
                <w:tab w:val="left" w:pos="-720"/>
              </w:tabs>
              <w:jc w:val="center"/>
              <w:rPr>
                <w:rFonts w:cs="Arial"/>
                <w:szCs w:val="22"/>
                <w:lang w:eastAsia="en-GB"/>
              </w:rPr>
            </w:pPr>
            <w:r w:rsidRPr="009865C0">
              <w:rPr>
                <w:rFonts w:cs="Arial"/>
                <w:szCs w:val="22"/>
                <w:lang w:eastAsia="en-GB"/>
              </w:rPr>
              <w:t>Hard disk encryption</w:t>
            </w:r>
          </w:p>
        </w:tc>
        <w:tc>
          <w:tcPr>
            <w:tcW w:w="740" w:type="pct"/>
            <w:shd w:val="clear" w:color="auto" w:fill="auto"/>
            <w:hideMark/>
          </w:tcPr>
          <w:p w14:paraId="4233A9E2" w14:textId="77777777" w:rsidR="002038C6" w:rsidRPr="009865C0" w:rsidRDefault="000A2284" w:rsidP="002E292F">
            <w:pPr>
              <w:spacing w:after="120"/>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53090962" w14:textId="77777777" w:rsidR="002038C6" w:rsidRPr="009865C0" w:rsidRDefault="002038C6" w:rsidP="002E292F">
            <w:pPr>
              <w:spacing w:after="120"/>
              <w:rPr>
                <w:rFonts w:cs="Arial"/>
                <w:szCs w:val="22"/>
                <w:lang w:eastAsia="en-GB"/>
              </w:rPr>
            </w:pPr>
          </w:p>
        </w:tc>
        <w:tc>
          <w:tcPr>
            <w:tcW w:w="659" w:type="pct"/>
            <w:shd w:val="clear" w:color="auto" w:fill="auto"/>
            <w:hideMark/>
          </w:tcPr>
          <w:p w14:paraId="1CB9DCFB" w14:textId="77777777" w:rsidR="002038C6" w:rsidRPr="009865C0" w:rsidRDefault="002038C6" w:rsidP="002E292F">
            <w:pPr>
              <w:spacing w:after="120"/>
              <w:jc w:val="right"/>
              <w:rPr>
                <w:rFonts w:cs="Arial"/>
                <w:szCs w:val="22"/>
                <w:lang w:eastAsia="en-GB"/>
              </w:rPr>
            </w:pPr>
          </w:p>
        </w:tc>
      </w:tr>
      <w:tr w:rsidR="009865C0" w:rsidRPr="009865C0" w14:paraId="42B95EED" w14:textId="77777777" w:rsidTr="002E292F">
        <w:trPr>
          <w:trHeight w:val="822"/>
        </w:trPr>
        <w:tc>
          <w:tcPr>
            <w:tcW w:w="347" w:type="pct"/>
            <w:shd w:val="clear" w:color="auto" w:fill="auto"/>
          </w:tcPr>
          <w:p w14:paraId="5DCC4F62" w14:textId="19357B06" w:rsidR="00B617FE" w:rsidRPr="009865C0" w:rsidRDefault="00B7583E" w:rsidP="00B7583E">
            <w:pPr>
              <w:pStyle w:val="Heading2"/>
            </w:pPr>
            <w:r>
              <w:t>6.19</w:t>
            </w:r>
          </w:p>
        </w:tc>
        <w:tc>
          <w:tcPr>
            <w:tcW w:w="1745" w:type="pct"/>
            <w:shd w:val="clear" w:color="auto" w:fill="auto"/>
            <w:vAlign w:val="center"/>
            <w:hideMark/>
          </w:tcPr>
          <w:p w14:paraId="020E5326" w14:textId="77777777" w:rsidR="00B617FE" w:rsidRPr="009865C0" w:rsidRDefault="00B617FE" w:rsidP="002E292F">
            <w:pPr>
              <w:tabs>
                <w:tab w:val="left" w:pos="-720"/>
              </w:tabs>
              <w:jc w:val="center"/>
              <w:rPr>
                <w:rFonts w:cs="Arial"/>
                <w:szCs w:val="22"/>
                <w:lang w:eastAsia="en-GB"/>
              </w:rPr>
            </w:pPr>
            <w:r w:rsidRPr="009865C0">
              <w:rPr>
                <w:rFonts w:cs="Arial"/>
                <w:szCs w:val="22"/>
                <w:lang w:eastAsia="en-GB"/>
              </w:rPr>
              <w:t xml:space="preserve">System must provide RAW (unprocessed) images according to </w:t>
            </w:r>
            <w:r w:rsidR="00457FA0" w:rsidRPr="009865C0">
              <w:rPr>
                <w:rFonts w:cs="Arial"/>
                <w:szCs w:val="22"/>
                <w:lang w:eastAsia="en-GB"/>
              </w:rPr>
              <w:t>IEC 62220-1</w:t>
            </w:r>
            <w:r w:rsidRPr="009865C0">
              <w:rPr>
                <w:rFonts w:cs="Arial"/>
                <w:szCs w:val="22"/>
                <w:lang w:eastAsia="en-GB"/>
              </w:rPr>
              <w:t xml:space="preserve"> </w:t>
            </w:r>
          </w:p>
        </w:tc>
        <w:tc>
          <w:tcPr>
            <w:tcW w:w="740" w:type="pct"/>
            <w:shd w:val="clear" w:color="auto" w:fill="auto"/>
            <w:hideMark/>
          </w:tcPr>
          <w:p w14:paraId="7A988589" w14:textId="74BBDCD7" w:rsidR="00B617FE" w:rsidRPr="009865C0" w:rsidRDefault="002E292F" w:rsidP="002E292F">
            <w:pPr>
              <w:spacing w:after="120"/>
              <w:jc w:val="center"/>
              <w:rPr>
                <w:rFonts w:cs="Arial"/>
                <w:bCs/>
                <w:szCs w:val="22"/>
                <w:lang w:eastAsia="en-GB"/>
              </w:rPr>
            </w:pPr>
            <w:r w:rsidRPr="002E292F">
              <w:rPr>
                <w:rFonts w:cs="Arial"/>
                <w:bCs/>
                <w:szCs w:val="22"/>
                <w:lang w:eastAsia="en-GB"/>
              </w:rPr>
              <w:t>YES</w:t>
            </w:r>
          </w:p>
        </w:tc>
        <w:tc>
          <w:tcPr>
            <w:tcW w:w="1509" w:type="pct"/>
            <w:shd w:val="clear" w:color="auto" w:fill="auto"/>
            <w:hideMark/>
          </w:tcPr>
          <w:p w14:paraId="4847C378" w14:textId="77777777" w:rsidR="00B617FE" w:rsidRPr="009865C0" w:rsidRDefault="00B617FE" w:rsidP="002E292F">
            <w:pPr>
              <w:spacing w:after="120"/>
              <w:rPr>
                <w:rFonts w:cs="Arial"/>
                <w:szCs w:val="22"/>
                <w:lang w:eastAsia="en-GB"/>
              </w:rPr>
            </w:pPr>
          </w:p>
        </w:tc>
        <w:tc>
          <w:tcPr>
            <w:tcW w:w="659" w:type="pct"/>
            <w:shd w:val="clear" w:color="auto" w:fill="auto"/>
            <w:hideMark/>
          </w:tcPr>
          <w:p w14:paraId="0422B654" w14:textId="77777777" w:rsidR="00B617FE" w:rsidRPr="009865C0" w:rsidRDefault="00B617FE" w:rsidP="002E292F">
            <w:pPr>
              <w:spacing w:after="120"/>
              <w:jc w:val="right"/>
              <w:rPr>
                <w:rFonts w:cs="Arial"/>
                <w:szCs w:val="22"/>
                <w:lang w:eastAsia="en-GB"/>
              </w:rPr>
            </w:pPr>
          </w:p>
        </w:tc>
      </w:tr>
      <w:tr w:rsidR="009865C0" w:rsidRPr="009865C0" w14:paraId="1693BD5D" w14:textId="77777777" w:rsidTr="002E292F">
        <w:trPr>
          <w:trHeight w:val="822"/>
        </w:trPr>
        <w:tc>
          <w:tcPr>
            <w:tcW w:w="347" w:type="pct"/>
            <w:vMerge w:val="restart"/>
            <w:shd w:val="clear" w:color="auto" w:fill="auto"/>
            <w:vAlign w:val="center"/>
          </w:tcPr>
          <w:p w14:paraId="5C7B7C98" w14:textId="47F61B8B" w:rsidR="00562F71" w:rsidRPr="009865C0" w:rsidRDefault="00B7583E" w:rsidP="00B7583E">
            <w:pPr>
              <w:pStyle w:val="Heading2"/>
            </w:pPr>
            <w:r>
              <w:t>6.20</w:t>
            </w:r>
          </w:p>
        </w:tc>
        <w:tc>
          <w:tcPr>
            <w:tcW w:w="1745" w:type="pct"/>
            <w:vMerge w:val="restart"/>
            <w:shd w:val="clear" w:color="auto" w:fill="auto"/>
            <w:vAlign w:val="center"/>
            <w:hideMark/>
          </w:tcPr>
          <w:p w14:paraId="0867AC89" w14:textId="77777777" w:rsidR="00562F71" w:rsidRPr="009865C0" w:rsidRDefault="00562F71" w:rsidP="002E292F">
            <w:pPr>
              <w:tabs>
                <w:tab w:val="left" w:pos="-720"/>
              </w:tabs>
              <w:jc w:val="center"/>
              <w:rPr>
                <w:rFonts w:cs="Arial"/>
                <w:szCs w:val="22"/>
                <w:lang w:eastAsia="en-GB"/>
              </w:rPr>
            </w:pPr>
            <w:r w:rsidRPr="009865C0">
              <w:rPr>
                <w:rFonts w:cs="Arial"/>
                <w:szCs w:val="22"/>
                <w:lang w:eastAsia="en-GB"/>
              </w:rPr>
              <w:t>Describe any other software/imaging applications offered and state any extra cost (if any)</w:t>
            </w:r>
          </w:p>
        </w:tc>
        <w:tc>
          <w:tcPr>
            <w:tcW w:w="740" w:type="pct"/>
            <w:shd w:val="clear" w:color="auto" w:fill="auto"/>
            <w:hideMark/>
          </w:tcPr>
          <w:p w14:paraId="0C52CB08" w14:textId="77777777" w:rsidR="00562F71" w:rsidRPr="009865C0" w:rsidRDefault="00562F71" w:rsidP="002E292F">
            <w:pPr>
              <w:spacing w:after="120"/>
              <w:jc w:val="center"/>
              <w:rPr>
                <w:rFonts w:cs="Arial"/>
                <w:bCs/>
                <w:szCs w:val="22"/>
                <w:lang w:eastAsia="en-GB"/>
              </w:rPr>
            </w:pPr>
          </w:p>
        </w:tc>
        <w:tc>
          <w:tcPr>
            <w:tcW w:w="1509" w:type="pct"/>
            <w:shd w:val="clear" w:color="auto" w:fill="auto"/>
            <w:hideMark/>
          </w:tcPr>
          <w:p w14:paraId="5F439B6A" w14:textId="77777777" w:rsidR="00562F71" w:rsidRPr="009865C0" w:rsidRDefault="00562F71" w:rsidP="002E292F">
            <w:pPr>
              <w:spacing w:after="120"/>
              <w:rPr>
                <w:rFonts w:cs="Arial"/>
                <w:szCs w:val="22"/>
                <w:lang w:eastAsia="en-GB"/>
              </w:rPr>
            </w:pPr>
          </w:p>
        </w:tc>
        <w:tc>
          <w:tcPr>
            <w:tcW w:w="659" w:type="pct"/>
            <w:shd w:val="clear" w:color="auto" w:fill="auto"/>
            <w:hideMark/>
          </w:tcPr>
          <w:p w14:paraId="3FAE2379" w14:textId="77777777" w:rsidR="00562F71" w:rsidRPr="009865C0" w:rsidRDefault="00562F71" w:rsidP="002E292F">
            <w:pPr>
              <w:spacing w:after="120"/>
              <w:jc w:val="right"/>
              <w:rPr>
                <w:rFonts w:cs="Arial"/>
                <w:szCs w:val="22"/>
                <w:lang w:eastAsia="en-GB"/>
              </w:rPr>
            </w:pPr>
          </w:p>
        </w:tc>
      </w:tr>
      <w:tr w:rsidR="009865C0" w:rsidRPr="009865C0" w14:paraId="1FEF13F3" w14:textId="77777777" w:rsidTr="002E292F">
        <w:trPr>
          <w:trHeight w:val="822"/>
        </w:trPr>
        <w:tc>
          <w:tcPr>
            <w:tcW w:w="347" w:type="pct"/>
            <w:vMerge/>
            <w:shd w:val="clear" w:color="auto" w:fill="auto"/>
          </w:tcPr>
          <w:p w14:paraId="3CD45B8C" w14:textId="77777777" w:rsidR="00562F71" w:rsidRPr="009865C0" w:rsidRDefault="00562F71" w:rsidP="002E292F">
            <w:pPr>
              <w:spacing w:after="120"/>
              <w:jc w:val="right"/>
              <w:rPr>
                <w:rFonts w:cs="Arial"/>
                <w:szCs w:val="22"/>
                <w:lang w:eastAsia="en-GB"/>
              </w:rPr>
            </w:pPr>
          </w:p>
        </w:tc>
        <w:tc>
          <w:tcPr>
            <w:tcW w:w="1745" w:type="pct"/>
            <w:vMerge/>
            <w:shd w:val="clear" w:color="auto" w:fill="auto"/>
            <w:hideMark/>
          </w:tcPr>
          <w:p w14:paraId="39C8DDA1" w14:textId="77777777" w:rsidR="00562F71" w:rsidRPr="009865C0" w:rsidRDefault="00562F71" w:rsidP="002E292F">
            <w:pPr>
              <w:tabs>
                <w:tab w:val="left" w:pos="-720"/>
              </w:tabs>
              <w:rPr>
                <w:rFonts w:cs="Arial"/>
                <w:szCs w:val="22"/>
                <w:lang w:eastAsia="en-GB"/>
              </w:rPr>
            </w:pPr>
          </w:p>
        </w:tc>
        <w:tc>
          <w:tcPr>
            <w:tcW w:w="740" w:type="pct"/>
            <w:shd w:val="clear" w:color="auto" w:fill="auto"/>
            <w:hideMark/>
          </w:tcPr>
          <w:p w14:paraId="69EB462C" w14:textId="77777777" w:rsidR="00562F71" w:rsidRPr="009865C0" w:rsidRDefault="00562F71" w:rsidP="002E292F">
            <w:pPr>
              <w:spacing w:after="120"/>
              <w:jc w:val="center"/>
              <w:rPr>
                <w:rFonts w:cs="Arial"/>
                <w:bCs/>
                <w:szCs w:val="22"/>
                <w:lang w:eastAsia="en-GB"/>
              </w:rPr>
            </w:pPr>
          </w:p>
        </w:tc>
        <w:tc>
          <w:tcPr>
            <w:tcW w:w="1509" w:type="pct"/>
            <w:shd w:val="clear" w:color="auto" w:fill="auto"/>
            <w:hideMark/>
          </w:tcPr>
          <w:p w14:paraId="01EFFA47" w14:textId="77777777" w:rsidR="00562F71" w:rsidRPr="009865C0" w:rsidRDefault="00562F71" w:rsidP="002E292F">
            <w:pPr>
              <w:spacing w:after="120"/>
              <w:rPr>
                <w:rFonts w:cs="Arial"/>
                <w:szCs w:val="22"/>
                <w:lang w:eastAsia="en-GB"/>
              </w:rPr>
            </w:pPr>
          </w:p>
        </w:tc>
        <w:tc>
          <w:tcPr>
            <w:tcW w:w="659" w:type="pct"/>
            <w:shd w:val="clear" w:color="auto" w:fill="auto"/>
            <w:hideMark/>
          </w:tcPr>
          <w:p w14:paraId="6E6125AB" w14:textId="77777777" w:rsidR="00562F71" w:rsidRPr="009865C0" w:rsidRDefault="00562F71" w:rsidP="002E292F">
            <w:pPr>
              <w:spacing w:after="120"/>
              <w:jc w:val="right"/>
              <w:rPr>
                <w:rFonts w:cs="Arial"/>
                <w:szCs w:val="22"/>
                <w:lang w:eastAsia="en-GB"/>
              </w:rPr>
            </w:pPr>
          </w:p>
        </w:tc>
      </w:tr>
      <w:tr w:rsidR="002E292F" w:rsidRPr="009865C0" w14:paraId="1B3CEDF1" w14:textId="77777777" w:rsidTr="002E292F">
        <w:trPr>
          <w:trHeight w:val="822"/>
        </w:trPr>
        <w:tc>
          <w:tcPr>
            <w:tcW w:w="347" w:type="pct"/>
            <w:shd w:val="clear" w:color="auto" w:fill="auto"/>
            <w:hideMark/>
          </w:tcPr>
          <w:p w14:paraId="31DD2160" w14:textId="77777777" w:rsidR="00562F71" w:rsidRPr="009865C0" w:rsidRDefault="00562F71" w:rsidP="002E292F">
            <w:pPr>
              <w:spacing w:after="120"/>
              <w:jc w:val="right"/>
              <w:rPr>
                <w:rFonts w:cs="Arial"/>
                <w:szCs w:val="22"/>
                <w:lang w:eastAsia="en-GB"/>
              </w:rPr>
            </w:pPr>
          </w:p>
        </w:tc>
        <w:tc>
          <w:tcPr>
            <w:tcW w:w="1745" w:type="pct"/>
            <w:vMerge/>
            <w:shd w:val="clear" w:color="auto" w:fill="auto"/>
            <w:hideMark/>
          </w:tcPr>
          <w:p w14:paraId="0B564063" w14:textId="77777777" w:rsidR="00562F71" w:rsidRPr="009865C0" w:rsidRDefault="00562F71" w:rsidP="002E292F">
            <w:pPr>
              <w:tabs>
                <w:tab w:val="left" w:pos="-720"/>
              </w:tabs>
              <w:rPr>
                <w:rFonts w:cs="Arial"/>
                <w:szCs w:val="22"/>
                <w:lang w:eastAsia="en-GB"/>
              </w:rPr>
            </w:pPr>
          </w:p>
        </w:tc>
        <w:tc>
          <w:tcPr>
            <w:tcW w:w="740" w:type="pct"/>
            <w:shd w:val="clear" w:color="auto" w:fill="auto"/>
            <w:hideMark/>
          </w:tcPr>
          <w:p w14:paraId="06F0C7A5" w14:textId="77777777" w:rsidR="00562F71" w:rsidRPr="009865C0" w:rsidRDefault="00562F71" w:rsidP="002E292F">
            <w:pPr>
              <w:spacing w:after="120"/>
              <w:jc w:val="center"/>
              <w:rPr>
                <w:rFonts w:cs="Arial"/>
                <w:bCs/>
                <w:szCs w:val="22"/>
                <w:lang w:eastAsia="en-GB"/>
              </w:rPr>
            </w:pPr>
          </w:p>
        </w:tc>
        <w:tc>
          <w:tcPr>
            <w:tcW w:w="1509" w:type="pct"/>
            <w:shd w:val="clear" w:color="auto" w:fill="auto"/>
            <w:hideMark/>
          </w:tcPr>
          <w:p w14:paraId="5E27C8D3" w14:textId="77777777" w:rsidR="00562F71" w:rsidRPr="009865C0" w:rsidRDefault="00562F71" w:rsidP="002E292F">
            <w:pPr>
              <w:spacing w:after="120"/>
              <w:rPr>
                <w:rFonts w:cs="Arial"/>
                <w:szCs w:val="22"/>
                <w:lang w:eastAsia="en-GB"/>
              </w:rPr>
            </w:pPr>
          </w:p>
        </w:tc>
        <w:tc>
          <w:tcPr>
            <w:tcW w:w="659" w:type="pct"/>
            <w:shd w:val="clear" w:color="auto" w:fill="auto"/>
            <w:hideMark/>
          </w:tcPr>
          <w:p w14:paraId="37503639" w14:textId="77777777" w:rsidR="00562F71" w:rsidRPr="009865C0" w:rsidRDefault="00562F71" w:rsidP="002E292F">
            <w:pPr>
              <w:spacing w:after="120"/>
              <w:jc w:val="right"/>
              <w:rPr>
                <w:rFonts w:cs="Arial"/>
                <w:szCs w:val="22"/>
                <w:lang w:eastAsia="en-GB"/>
              </w:rPr>
            </w:pPr>
          </w:p>
        </w:tc>
      </w:tr>
    </w:tbl>
    <w:p w14:paraId="0B810A19" w14:textId="77777777" w:rsidR="003C743C" w:rsidRPr="009865C0" w:rsidRDefault="003C743C" w:rsidP="003C743C"/>
    <w:p w14:paraId="706D28DC" w14:textId="77777777" w:rsidR="003C743C" w:rsidRPr="009865C0" w:rsidRDefault="003C743C" w:rsidP="003C743C"/>
    <w:p w14:paraId="26C58093" w14:textId="77777777" w:rsidR="003C743C" w:rsidRPr="009865C0" w:rsidRDefault="003C743C" w:rsidP="003C743C"/>
    <w:p w14:paraId="01E25C9A" w14:textId="77777777" w:rsidR="003C743C" w:rsidRPr="009865C0" w:rsidRDefault="003C743C" w:rsidP="003C743C"/>
    <w:p w14:paraId="64072136" w14:textId="77777777" w:rsidR="003C743C" w:rsidRPr="009865C0" w:rsidRDefault="003C743C" w:rsidP="003C743C"/>
    <w:p w14:paraId="05F661B5" w14:textId="77777777" w:rsidR="003C743C" w:rsidRPr="009865C0" w:rsidRDefault="003C743C" w:rsidP="003C74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357"/>
        <w:gridCol w:w="1408"/>
        <w:gridCol w:w="2871"/>
        <w:gridCol w:w="1252"/>
      </w:tblGrid>
      <w:tr w:rsidR="009865C0" w:rsidRPr="009865C0" w14:paraId="54F718B7" w14:textId="77777777" w:rsidTr="00153A17">
        <w:trPr>
          <w:trHeight w:val="420"/>
        </w:trPr>
        <w:tc>
          <w:tcPr>
            <w:tcW w:w="5000" w:type="pct"/>
            <w:gridSpan w:val="5"/>
            <w:shd w:val="clear" w:color="auto" w:fill="auto"/>
            <w:noWrap/>
            <w:hideMark/>
          </w:tcPr>
          <w:p w14:paraId="580F1074" w14:textId="09ABC444" w:rsidR="00153A17" w:rsidRPr="009865C0" w:rsidRDefault="00542ADA" w:rsidP="00542ADA">
            <w:pPr>
              <w:pStyle w:val="Heading1"/>
              <w:rPr>
                <w:lang w:eastAsia="en-GB"/>
              </w:rPr>
            </w:pPr>
            <w:r w:rsidRPr="009865C0">
              <w:rPr>
                <w:lang w:eastAsia="en-GB"/>
              </w:rPr>
              <w:t>Accesories</w:t>
            </w:r>
          </w:p>
        </w:tc>
      </w:tr>
      <w:tr w:rsidR="009865C0" w:rsidRPr="009865C0" w14:paraId="2E503650" w14:textId="77777777" w:rsidTr="00087C79">
        <w:trPr>
          <w:trHeight w:val="1232"/>
        </w:trPr>
        <w:tc>
          <w:tcPr>
            <w:tcW w:w="329" w:type="pct"/>
            <w:shd w:val="clear" w:color="auto" w:fill="auto"/>
            <w:hideMark/>
          </w:tcPr>
          <w:p w14:paraId="267C17DF" w14:textId="77777777" w:rsidR="00153A17" w:rsidRPr="009865C0" w:rsidRDefault="00153A17" w:rsidP="00153A17">
            <w:pPr>
              <w:spacing w:after="120"/>
              <w:jc w:val="center"/>
              <w:rPr>
                <w:rFonts w:cs="Arial"/>
                <w:b/>
                <w:bCs/>
                <w:szCs w:val="22"/>
                <w:lang w:eastAsia="en-GB"/>
              </w:rPr>
            </w:pPr>
            <w:r w:rsidRPr="009865C0">
              <w:rPr>
                <w:rFonts w:cs="Arial"/>
                <w:b/>
                <w:bCs/>
                <w:szCs w:val="22"/>
                <w:lang w:eastAsia="en-GB"/>
              </w:rPr>
              <w:t>No</w:t>
            </w:r>
          </w:p>
        </w:tc>
        <w:tc>
          <w:tcPr>
            <w:tcW w:w="1764" w:type="pct"/>
            <w:shd w:val="clear" w:color="auto" w:fill="auto"/>
            <w:hideMark/>
          </w:tcPr>
          <w:p w14:paraId="01AC955D" w14:textId="77777777" w:rsidR="00153A17" w:rsidRPr="009865C0" w:rsidRDefault="00153A17" w:rsidP="00153A17">
            <w:pPr>
              <w:spacing w:after="120"/>
              <w:jc w:val="center"/>
              <w:rPr>
                <w:rFonts w:cs="Arial"/>
                <w:b/>
                <w:bCs/>
                <w:szCs w:val="22"/>
                <w:lang w:eastAsia="en-GB"/>
              </w:rPr>
            </w:pPr>
            <w:r w:rsidRPr="009865C0">
              <w:rPr>
                <w:rFonts w:cs="Arial"/>
                <w:b/>
                <w:bCs/>
                <w:szCs w:val="22"/>
                <w:lang w:eastAsia="en-GB"/>
              </w:rPr>
              <w:t>Specification Requirements</w:t>
            </w:r>
          </w:p>
        </w:tc>
        <w:tc>
          <w:tcPr>
            <w:tcW w:w="740" w:type="pct"/>
            <w:shd w:val="clear" w:color="auto" w:fill="auto"/>
            <w:hideMark/>
          </w:tcPr>
          <w:p w14:paraId="54EAD1F9" w14:textId="77777777" w:rsidR="00153A17" w:rsidRPr="009865C0" w:rsidRDefault="00153A17" w:rsidP="00153A17">
            <w:pPr>
              <w:spacing w:after="120"/>
              <w:jc w:val="center"/>
              <w:rPr>
                <w:rFonts w:cs="Arial"/>
                <w:b/>
                <w:bCs/>
                <w:szCs w:val="22"/>
                <w:lang w:eastAsia="en-GB"/>
              </w:rPr>
            </w:pPr>
            <w:r w:rsidRPr="009865C0">
              <w:rPr>
                <w:rFonts w:cs="Arial"/>
                <w:b/>
                <w:bCs/>
                <w:szCs w:val="22"/>
                <w:lang w:eastAsia="en-GB"/>
              </w:rPr>
              <w:t>REQUIREMENT</w:t>
            </w:r>
          </w:p>
        </w:tc>
        <w:tc>
          <w:tcPr>
            <w:tcW w:w="1509" w:type="pct"/>
            <w:shd w:val="clear" w:color="auto" w:fill="auto"/>
            <w:hideMark/>
          </w:tcPr>
          <w:p w14:paraId="4F861859" w14:textId="77777777" w:rsidR="00153A17" w:rsidRPr="009865C0" w:rsidRDefault="00153A17" w:rsidP="00153A17">
            <w:pPr>
              <w:spacing w:after="120"/>
              <w:jc w:val="center"/>
              <w:rPr>
                <w:rFonts w:cs="Arial"/>
                <w:b/>
                <w:bCs/>
                <w:szCs w:val="22"/>
                <w:lang w:eastAsia="en-GB"/>
              </w:rPr>
            </w:pPr>
            <w:r w:rsidRPr="009865C0">
              <w:rPr>
                <w:rFonts w:cs="Arial"/>
                <w:b/>
                <w:bCs/>
                <w:szCs w:val="22"/>
                <w:lang w:eastAsia="en-GB"/>
              </w:rPr>
              <w:t>Statement of Conformity</w:t>
            </w:r>
            <w:r w:rsidRPr="009865C0">
              <w:rPr>
                <w:rFonts w:cs="Arial"/>
                <w:b/>
                <w:bCs/>
                <w:szCs w:val="22"/>
                <w:lang w:eastAsia="en-GB"/>
              </w:rPr>
              <w:br/>
              <w:t>(To be completed by Tenderer)</w:t>
            </w:r>
          </w:p>
        </w:tc>
        <w:tc>
          <w:tcPr>
            <w:tcW w:w="658" w:type="pct"/>
            <w:shd w:val="clear" w:color="auto" w:fill="auto"/>
            <w:hideMark/>
          </w:tcPr>
          <w:p w14:paraId="6660E579" w14:textId="77777777" w:rsidR="00153A17" w:rsidRPr="009865C0" w:rsidRDefault="00153A17" w:rsidP="00153A17">
            <w:pPr>
              <w:spacing w:after="120"/>
              <w:jc w:val="center"/>
              <w:rPr>
                <w:rFonts w:cs="Arial"/>
                <w:b/>
                <w:bCs/>
                <w:szCs w:val="22"/>
                <w:lang w:eastAsia="en-GB"/>
              </w:rPr>
            </w:pPr>
            <w:r w:rsidRPr="009865C0">
              <w:rPr>
                <w:rFonts w:cs="Arial"/>
                <w:b/>
                <w:bCs/>
                <w:szCs w:val="22"/>
                <w:lang w:eastAsia="en-GB"/>
              </w:rPr>
              <w:t>Reference to Product Literature (Page &amp; Paragraph)</w:t>
            </w:r>
          </w:p>
        </w:tc>
      </w:tr>
      <w:tr w:rsidR="009865C0" w:rsidRPr="009865C0" w14:paraId="09794A8A" w14:textId="77777777" w:rsidTr="00087C79">
        <w:trPr>
          <w:trHeight w:val="1050"/>
        </w:trPr>
        <w:tc>
          <w:tcPr>
            <w:tcW w:w="329" w:type="pct"/>
            <w:shd w:val="clear" w:color="auto" w:fill="auto"/>
            <w:hideMark/>
          </w:tcPr>
          <w:p w14:paraId="56406F5B" w14:textId="327CE435" w:rsidR="00153A17" w:rsidRPr="009865C0" w:rsidRDefault="00B7583E" w:rsidP="00B7583E">
            <w:pPr>
              <w:pStyle w:val="Heading2"/>
            </w:pPr>
            <w:r>
              <w:t>7.1</w:t>
            </w:r>
          </w:p>
        </w:tc>
        <w:tc>
          <w:tcPr>
            <w:tcW w:w="1764" w:type="pct"/>
            <w:shd w:val="clear" w:color="auto" w:fill="auto"/>
            <w:hideMark/>
          </w:tcPr>
          <w:p w14:paraId="62E8BCAD" w14:textId="77777777" w:rsidR="00EC6844" w:rsidRPr="009865C0" w:rsidRDefault="00542ADA" w:rsidP="00153A17">
            <w:pPr>
              <w:spacing w:after="120"/>
              <w:rPr>
                <w:rFonts w:cs="Arial"/>
                <w:szCs w:val="22"/>
                <w:lang w:eastAsia="en-GB"/>
              </w:rPr>
            </w:pPr>
            <w:r w:rsidRPr="009865C0">
              <w:rPr>
                <w:rFonts w:cs="Arial"/>
                <w:szCs w:val="22"/>
                <w:lang w:eastAsia="en-GB"/>
              </w:rPr>
              <w:t>Hand grips for patient table and Bucky wall stand</w:t>
            </w:r>
          </w:p>
          <w:p w14:paraId="7FBD4555" w14:textId="2AEBB650" w:rsidR="00542ADA" w:rsidRPr="009865C0" w:rsidRDefault="00542ADA" w:rsidP="00153A17">
            <w:pPr>
              <w:spacing w:after="120"/>
              <w:rPr>
                <w:rFonts w:cs="Arial"/>
                <w:szCs w:val="22"/>
                <w:lang w:eastAsia="en-GB"/>
              </w:rPr>
            </w:pPr>
            <w:r w:rsidRPr="009865C0">
              <w:rPr>
                <w:rFonts w:cs="Arial"/>
                <w:szCs w:val="22"/>
                <w:lang w:eastAsia="en-GB"/>
              </w:rPr>
              <w:t>Hand grips for patient table and Bucky wall stand</w:t>
            </w:r>
          </w:p>
        </w:tc>
        <w:tc>
          <w:tcPr>
            <w:tcW w:w="740" w:type="pct"/>
            <w:shd w:val="clear" w:color="auto" w:fill="auto"/>
            <w:hideMark/>
          </w:tcPr>
          <w:p w14:paraId="1B19CD1C" w14:textId="77777777" w:rsidR="00153A17" w:rsidRPr="009865C0" w:rsidRDefault="00EC6844" w:rsidP="00153A17">
            <w:pPr>
              <w:jc w:val="center"/>
              <w:rPr>
                <w:rFonts w:cs="Arial"/>
                <w:bCs/>
                <w:szCs w:val="22"/>
                <w:lang w:eastAsia="en-GB"/>
              </w:rPr>
            </w:pPr>
            <w:r w:rsidRPr="009865C0">
              <w:rPr>
                <w:rFonts w:cs="Arial"/>
                <w:bCs/>
                <w:szCs w:val="22"/>
                <w:lang w:eastAsia="en-GB"/>
              </w:rPr>
              <w:t>YES</w:t>
            </w:r>
          </w:p>
        </w:tc>
        <w:tc>
          <w:tcPr>
            <w:tcW w:w="1509" w:type="pct"/>
            <w:shd w:val="clear" w:color="auto" w:fill="auto"/>
            <w:hideMark/>
          </w:tcPr>
          <w:p w14:paraId="47DE7A85" w14:textId="77777777" w:rsidR="00153A17" w:rsidRPr="009865C0" w:rsidRDefault="00153A17" w:rsidP="00153A17">
            <w:pPr>
              <w:spacing w:after="120"/>
              <w:rPr>
                <w:rFonts w:cs="Arial"/>
                <w:szCs w:val="22"/>
                <w:lang w:eastAsia="en-GB"/>
              </w:rPr>
            </w:pPr>
          </w:p>
        </w:tc>
        <w:tc>
          <w:tcPr>
            <w:tcW w:w="658" w:type="pct"/>
            <w:shd w:val="clear" w:color="auto" w:fill="auto"/>
            <w:hideMark/>
          </w:tcPr>
          <w:p w14:paraId="3D0F27DE" w14:textId="77777777" w:rsidR="00153A17" w:rsidRPr="009865C0" w:rsidRDefault="00153A17" w:rsidP="00153A17">
            <w:pPr>
              <w:spacing w:after="120"/>
              <w:jc w:val="right"/>
              <w:rPr>
                <w:rFonts w:cs="Arial"/>
                <w:szCs w:val="22"/>
                <w:lang w:eastAsia="en-GB"/>
              </w:rPr>
            </w:pPr>
          </w:p>
        </w:tc>
      </w:tr>
      <w:tr w:rsidR="009865C0" w:rsidRPr="009865C0" w14:paraId="7FCE413C" w14:textId="77777777" w:rsidTr="00087C79">
        <w:trPr>
          <w:trHeight w:val="1050"/>
        </w:trPr>
        <w:tc>
          <w:tcPr>
            <w:tcW w:w="329" w:type="pct"/>
            <w:shd w:val="clear" w:color="auto" w:fill="auto"/>
          </w:tcPr>
          <w:p w14:paraId="3228D0D8" w14:textId="12A5EDCB" w:rsidR="00542ADA" w:rsidRPr="009865C0" w:rsidRDefault="00B7583E" w:rsidP="00B7583E">
            <w:pPr>
              <w:pStyle w:val="Heading2"/>
            </w:pPr>
            <w:r>
              <w:t>7.2</w:t>
            </w:r>
          </w:p>
        </w:tc>
        <w:tc>
          <w:tcPr>
            <w:tcW w:w="1764" w:type="pct"/>
            <w:shd w:val="clear" w:color="auto" w:fill="auto"/>
          </w:tcPr>
          <w:p w14:paraId="414C8799" w14:textId="77777777" w:rsidR="00542ADA" w:rsidRPr="009865C0" w:rsidRDefault="00542ADA" w:rsidP="00153A17">
            <w:pPr>
              <w:spacing w:after="120"/>
              <w:rPr>
                <w:rFonts w:cs="Arial"/>
                <w:szCs w:val="22"/>
                <w:lang w:eastAsia="en-GB"/>
              </w:rPr>
            </w:pPr>
            <w:r w:rsidRPr="009865C0">
              <w:rPr>
                <w:rFonts w:cs="Arial"/>
                <w:szCs w:val="22"/>
                <w:lang w:eastAsia="en-GB"/>
              </w:rPr>
              <w:t>Compression belt</w:t>
            </w:r>
          </w:p>
          <w:p w14:paraId="10A860AE" w14:textId="77777777" w:rsidR="00542ADA" w:rsidRPr="009865C0" w:rsidRDefault="00542ADA" w:rsidP="00153A17">
            <w:pPr>
              <w:spacing w:after="120"/>
              <w:rPr>
                <w:rFonts w:cs="Arial"/>
                <w:szCs w:val="22"/>
                <w:lang w:eastAsia="en-GB"/>
              </w:rPr>
            </w:pPr>
            <w:r w:rsidRPr="009865C0">
              <w:rPr>
                <w:rFonts w:cs="Arial"/>
                <w:szCs w:val="22"/>
                <w:lang w:eastAsia="en-GB"/>
              </w:rPr>
              <w:t>Footswitch for table height adjustment and tabletop float release</w:t>
            </w:r>
          </w:p>
          <w:p w14:paraId="52452E95" w14:textId="77777777" w:rsidR="00542ADA" w:rsidRPr="009865C0" w:rsidRDefault="00542ADA" w:rsidP="00153A17">
            <w:pPr>
              <w:spacing w:after="120"/>
              <w:rPr>
                <w:rFonts w:cs="Arial"/>
                <w:szCs w:val="22"/>
                <w:lang w:eastAsia="en-GB"/>
              </w:rPr>
            </w:pPr>
            <w:r w:rsidRPr="009865C0">
              <w:rPr>
                <w:rFonts w:cs="Arial"/>
                <w:szCs w:val="22"/>
                <w:lang w:eastAsia="en-GB"/>
              </w:rPr>
              <w:t>Mobile detector holder</w:t>
            </w:r>
          </w:p>
          <w:p w14:paraId="63BC918F" w14:textId="77777777" w:rsidR="00542ADA" w:rsidRPr="009865C0" w:rsidRDefault="00542ADA" w:rsidP="00153A17">
            <w:pPr>
              <w:spacing w:after="120"/>
              <w:rPr>
                <w:rFonts w:cs="Arial"/>
                <w:szCs w:val="22"/>
                <w:lang w:eastAsia="en-GB"/>
              </w:rPr>
            </w:pPr>
            <w:r w:rsidRPr="009865C0">
              <w:rPr>
                <w:rFonts w:cs="Arial"/>
                <w:szCs w:val="22"/>
                <w:lang w:eastAsia="en-GB"/>
              </w:rPr>
              <w:t>Patient positioning mattress</w:t>
            </w:r>
          </w:p>
          <w:p w14:paraId="3F8E1F08" w14:textId="4946F630" w:rsidR="00542ADA" w:rsidRPr="009865C0" w:rsidRDefault="00542ADA" w:rsidP="00153A17">
            <w:pPr>
              <w:spacing w:after="120"/>
              <w:rPr>
                <w:rFonts w:cs="Arial"/>
                <w:szCs w:val="22"/>
                <w:lang w:eastAsia="en-GB"/>
              </w:rPr>
            </w:pPr>
            <w:r w:rsidRPr="009865C0">
              <w:rPr>
                <w:rFonts w:cs="Arial"/>
                <w:szCs w:val="22"/>
                <w:lang w:eastAsia="en-GB"/>
              </w:rPr>
              <w:t xml:space="preserve">Table </w:t>
            </w:r>
            <w:r w:rsidR="002473D8">
              <w:rPr>
                <w:rFonts w:cs="Arial"/>
                <w:szCs w:val="22"/>
                <w:lang w:eastAsia="en-GB"/>
              </w:rPr>
              <w:t xml:space="preserve">and vertical bucky </w:t>
            </w:r>
            <w:r w:rsidRPr="009865C0">
              <w:rPr>
                <w:rFonts w:cs="Arial"/>
                <w:szCs w:val="22"/>
                <w:lang w:eastAsia="en-GB"/>
              </w:rPr>
              <w:t>paper holder</w:t>
            </w:r>
          </w:p>
          <w:p w14:paraId="0B2B2FAA" w14:textId="77777777" w:rsidR="00542ADA" w:rsidRPr="009865C0" w:rsidRDefault="00542ADA" w:rsidP="00153A17">
            <w:pPr>
              <w:spacing w:after="120"/>
              <w:rPr>
                <w:rFonts w:cs="Arial"/>
                <w:szCs w:val="22"/>
                <w:lang w:eastAsia="en-GB"/>
              </w:rPr>
            </w:pPr>
            <w:r w:rsidRPr="009865C0">
              <w:rPr>
                <w:rFonts w:cs="Arial"/>
                <w:szCs w:val="22"/>
                <w:lang w:eastAsia="en-GB"/>
              </w:rPr>
              <w:t>Wall holder for 2 grids</w:t>
            </w:r>
          </w:p>
          <w:p w14:paraId="62E0ABAF" w14:textId="58A1330F" w:rsidR="00542ADA" w:rsidRPr="009865C0" w:rsidRDefault="00542ADA" w:rsidP="00153A17">
            <w:pPr>
              <w:spacing w:after="120"/>
              <w:rPr>
                <w:rFonts w:cs="Arial"/>
                <w:szCs w:val="22"/>
                <w:lang w:eastAsia="en-GB"/>
              </w:rPr>
            </w:pPr>
            <w:r w:rsidRPr="009865C0">
              <w:rPr>
                <w:rFonts w:cs="Arial"/>
                <w:szCs w:val="22"/>
                <w:lang w:eastAsia="en-GB"/>
              </w:rPr>
              <w:t>Wall charger for wireless detector</w:t>
            </w:r>
          </w:p>
        </w:tc>
        <w:tc>
          <w:tcPr>
            <w:tcW w:w="740" w:type="pct"/>
            <w:shd w:val="clear" w:color="auto" w:fill="auto"/>
          </w:tcPr>
          <w:p w14:paraId="602741C6" w14:textId="3AE384C5" w:rsidR="00542ADA" w:rsidRPr="009865C0" w:rsidRDefault="00542ADA" w:rsidP="00153A17">
            <w:pPr>
              <w:jc w:val="center"/>
              <w:rPr>
                <w:rFonts w:cs="Arial"/>
                <w:bCs/>
                <w:szCs w:val="22"/>
                <w:lang w:eastAsia="en-GB"/>
              </w:rPr>
            </w:pPr>
            <w:r w:rsidRPr="009865C0">
              <w:rPr>
                <w:rFonts w:cs="Arial"/>
                <w:bCs/>
                <w:szCs w:val="22"/>
                <w:lang w:eastAsia="en-GB"/>
              </w:rPr>
              <w:t>YES</w:t>
            </w:r>
          </w:p>
        </w:tc>
        <w:tc>
          <w:tcPr>
            <w:tcW w:w="1509" w:type="pct"/>
            <w:shd w:val="clear" w:color="auto" w:fill="auto"/>
          </w:tcPr>
          <w:p w14:paraId="5D1323AB" w14:textId="77777777" w:rsidR="00542ADA" w:rsidRPr="009865C0" w:rsidRDefault="00542ADA" w:rsidP="00153A17">
            <w:pPr>
              <w:spacing w:after="120"/>
              <w:rPr>
                <w:rFonts w:cs="Arial"/>
                <w:szCs w:val="22"/>
                <w:lang w:eastAsia="en-GB"/>
              </w:rPr>
            </w:pPr>
          </w:p>
        </w:tc>
        <w:tc>
          <w:tcPr>
            <w:tcW w:w="658" w:type="pct"/>
            <w:shd w:val="clear" w:color="auto" w:fill="auto"/>
          </w:tcPr>
          <w:p w14:paraId="424C2FB0" w14:textId="77777777" w:rsidR="00542ADA" w:rsidRPr="009865C0" w:rsidRDefault="00542ADA" w:rsidP="00153A17">
            <w:pPr>
              <w:spacing w:after="120"/>
              <w:jc w:val="right"/>
              <w:rPr>
                <w:rFonts w:cs="Arial"/>
                <w:szCs w:val="22"/>
                <w:lang w:eastAsia="en-GB"/>
              </w:rPr>
            </w:pPr>
          </w:p>
        </w:tc>
      </w:tr>
      <w:tr w:rsidR="00542ADA" w:rsidRPr="009865C0" w14:paraId="77200385" w14:textId="77777777" w:rsidTr="00087C79">
        <w:trPr>
          <w:trHeight w:val="1050"/>
        </w:trPr>
        <w:tc>
          <w:tcPr>
            <w:tcW w:w="329" w:type="pct"/>
            <w:shd w:val="clear" w:color="auto" w:fill="auto"/>
          </w:tcPr>
          <w:p w14:paraId="6584739E" w14:textId="792DDDD3" w:rsidR="00542ADA" w:rsidRPr="009865C0" w:rsidRDefault="00B7583E" w:rsidP="00B7583E">
            <w:pPr>
              <w:pStyle w:val="Heading2"/>
            </w:pPr>
            <w:r>
              <w:t>7.3</w:t>
            </w:r>
          </w:p>
        </w:tc>
        <w:tc>
          <w:tcPr>
            <w:tcW w:w="1764" w:type="pct"/>
            <w:shd w:val="clear" w:color="auto" w:fill="auto"/>
          </w:tcPr>
          <w:p w14:paraId="25545F19" w14:textId="4E7DA58D" w:rsidR="00542ADA" w:rsidRPr="009865C0" w:rsidRDefault="00542ADA" w:rsidP="00542ADA">
            <w:pPr>
              <w:spacing w:after="120"/>
              <w:rPr>
                <w:rFonts w:cs="Arial"/>
                <w:szCs w:val="22"/>
                <w:lang w:eastAsia="en-GB"/>
              </w:rPr>
            </w:pPr>
            <w:r w:rsidRPr="009865C0">
              <w:rPr>
                <w:rFonts w:cs="Arial"/>
                <w:szCs w:val="22"/>
                <w:lang w:eastAsia="en-GB"/>
              </w:rPr>
              <w:t xml:space="preserve">UPS to protect console/PC from power failures. Enough time should be provided to shut down the system. </w:t>
            </w:r>
          </w:p>
        </w:tc>
        <w:tc>
          <w:tcPr>
            <w:tcW w:w="740" w:type="pct"/>
            <w:shd w:val="clear" w:color="auto" w:fill="auto"/>
          </w:tcPr>
          <w:p w14:paraId="30D10EBC" w14:textId="198B2363" w:rsidR="00542ADA" w:rsidRPr="009865C0" w:rsidRDefault="00542ADA" w:rsidP="00542ADA">
            <w:pPr>
              <w:jc w:val="center"/>
              <w:rPr>
                <w:rFonts w:cs="Arial"/>
                <w:bCs/>
                <w:szCs w:val="22"/>
                <w:lang w:eastAsia="en-GB"/>
              </w:rPr>
            </w:pPr>
            <w:r w:rsidRPr="009865C0">
              <w:rPr>
                <w:rFonts w:cs="Arial"/>
                <w:bCs/>
                <w:szCs w:val="22"/>
                <w:lang w:eastAsia="en-GB"/>
              </w:rPr>
              <w:t>YES</w:t>
            </w:r>
          </w:p>
        </w:tc>
        <w:tc>
          <w:tcPr>
            <w:tcW w:w="1509" w:type="pct"/>
            <w:shd w:val="clear" w:color="auto" w:fill="auto"/>
          </w:tcPr>
          <w:p w14:paraId="5F2F152A" w14:textId="77777777" w:rsidR="00542ADA" w:rsidRPr="009865C0" w:rsidRDefault="00542ADA" w:rsidP="00542ADA">
            <w:pPr>
              <w:spacing w:after="120"/>
              <w:rPr>
                <w:rFonts w:cs="Arial"/>
                <w:szCs w:val="22"/>
                <w:lang w:eastAsia="en-GB"/>
              </w:rPr>
            </w:pPr>
          </w:p>
        </w:tc>
        <w:tc>
          <w:tcPr>
            <w:tcW w:w="658" w:type="pct"/>
            <w:shd w:val="clear" w:color="auto" w:fill="auto"/>
          </w:tcPr>
          <w:p w14:paraId="2C4BE86A" w14:textId="77777777" w:rsidR="00542ADA" w:rsidRPr="009865C0" w:rsidRDefault="00542ADA" w:rsidP="00542ADA">
            <w:pPr>
              <w:spacing w:after="120"/>
              <w:jc w:val="right"/>
              <w:rPr>
                <w:rFonts w:cs="Arial"/>
                <w:szCs w:val="22"/>
                <w:lang w:eastAsia="en-GB"/>
              </w:rPr>
            </w:pPr>
          </w:p>
        </w:tc>
      </w:tr>
    </w:tbl>
    <w:p w14:paraId="0D2D5046" w14:textId="77777777" w:rsidR="003C743C" w:rsidRPr="009865C0" w:rsidRDefault="003C743C" w:rsidP="003C743C"/>
    <w:p w14:paraId="1E6D537D" w14:textId="77777777" w:rsidR="00E17C7C" w:rsidRPr="009865C0" w:rsidRDefault="00E17C7C" w:rsidP="003C743C"/>
    <w:p w14:paraId="6328B5E1" w14:textId="77777777" w:rsidR="00E17C7C" w:rsidRPr="009865C0" w:rsidRDefault="00E17C7C" w:rsidP="003C743C"/>
    <w:p w14:paraId="2BD65FEB" w14:textId="77777777" w:rsidR="00E17C7C" w:rsidRPr="009865C0" w:rsidRDefault="00E17C7C" w:rsidP="003C743C"/>
    <w:p w14:paraId="5A2A726B" w14:textId="77777777" w:rsidR="00E17C7C" w:rsidRPr="009865C0" w:rsidRDefault="00E17C7C" w:rsidP="003C743C"/>
    <w:p w14:paraId="2974479E" w14:textId="77777777" w:rsidR="00F87B66" w:rsidRPr="009865C0" w:rsidRDefault="00F87B66" w:rsidP="003C743C"/>
    <w:p w14:paraId="6CEC3C95" w14:textId="77777777" w:rsidR="00F87B66" w:rsidRPr="009865C0" w:rsidRDefault="00F87B66" w:rsidP="003C743C"/>
    <w:p w14:paraId="3DDD0535" w14:textId="77777777" w:rsidR="00F87B66" w:rsidRPr="009865C0" w:rsidRDefault="00F87B66" w:rsidP="003C743C"/>
    <w:p w14:paraId="631D9D71" w14:textId="77777777" w:rsidR="00F87B66" w:rsidRPr="009865C0" w:rsidRDefault="00F87B66" w:rsidP="003C743C"/>
    <w:p w14:paraId="022DD411" w14:textId="77777777" w:rsidR="00F87B66" w:rsidRPr="009865C0" w:rsidRDefault="00F87B66" w:rsidP="003C743C"/>
    <w:p w14:paraId="14920D2C" w14:textId="77777777" w:rsidR="00427C20" w:rsidRPr="009865C0" w:rsidRDefault="00427C20" w:rsidP="00427C20">
      <w:pPr>
        <w:rPr>
          <w:b/>
          <w:szCs w:val="22"/>
        </w:rPr>
      </w:pPr>
      <w:r w:rsidRPr="009865C0">
        <w:rPr>
          <w:b/>
          <w:szCs w:val="22"/>
          <w:lang w:val="el-GR"/>
        </w:rPr>
        <w:t>ΣΗΜΕΙΩΣΕΙΣ</w:t>
      </w:r>
      <w:r w:rsidR="00360C40" w:rsidRPr="009865C0">
        <w:rPr>
          <w:b/>
          <w:szCs w:val="22"/>
        </w:rPr>
        <w:t>:</w:t>
      </w:r>
    </w:p>
    <w:p w14:paraId="42100E6D" w14:textId="77777777" w:rsidR="00427C20" w:rsidRPr="009865C0" w:rsidRDefault="00427C20" w:rsidP="00427C20">
      <w:pPr>
        <w:numPr>
          <w:ilvl w:val="1"/>
          <w:numId w:val="11"/>
        </w:numPr>
        <w:tabs>
          <w:tab w:val="clear" w:pos="1440"/>
          <w:tab w:val="num" w:pos="540"/>
        </w:tabs>
        <w:spacing w:before="120"/>
        <w:ind w:left="547"/>
        <w:jc w:val="both"/>
        <w:rPr>
          <w:b/>
          <w:sz w:val="28"/>
          <w:szCs w:val="22"/>
          <w:u w:val="single"/>
          <w:lang w:val="el-GR"/>
        </w:rPr>
      </w:pPr>
      <w:r w:rsidRPr="009865C0">
        <w:rPr>
          <w:b/>
          <w:sz w:val="28"/>
          <w:szCs w:val="22"/>
          <w:u w:val="single"/>
          <w:lang w:val="el-GR"/>
        </w:rPr>
        <w:t>Είναι</w:t>
      </w:r>
      <w:r w:rsidR="00360C40" w:rsidRPr="009865C0">
        <w:rPr>
          <w:b/>
          <w:sz w:val="28"/>
          <w:szCs w:val="22"/>
          <w:u w:val="single"/>
          <w:lang w:val="el-GR"/>
        </w:rPr>
        <w:t xml:space="preserve"> </w:t>
      </w:r>
      <w:r w:rsidRPr="009865C0">
        <w:rPr>
          <w:b/>
          <w:sz w:val="28"/>
          <w:szCs w:val="22"/>
          <w:u w:val="single"/>
          <w:lang w:val="el-GR"/>
        </w:rPr>
        <w:t>υποχρεωτική</w:t>
      </w:r>
      <w:r w:rsidR="00360C40" w:rsidRPr="009865C0">
        <w:rPr>
          <w:b/>
          <w:sz w:val="28"/>
          <w:szCs w:val="22"/>
          <w:u w:val="single"/>
          <w:lang w:val="el-GR"/>
        </w:rPr>
        <w:t xml:space="preserve"> </w:t>
      </w:r>
      <w:r w:rsidRPr="009865C0">
        <w:rPr>
          <w:b/>
          <w:sz w:val="28"/>
          <w:szCs w:val="22"/>
          <w:u w:val="single"/>
          <w:lang w:val="el-GR"/>
        </w:rPr>
        <w:t>η</w:t>
      </w:r>
      <w:r w:rsidR="00360C40" w:rsidRPr="009865C0">
        <w:rPr>
          <w:b/>
          <w:sz w:val="28"/>
          <w:szCs w:val="22"/>
          <w:u w:val="single"/>
          <w:lang w:val="el-GR"/>
        </w:rPr>
        <w:t xml:space="preserve"> </w:t>
      </w:r>
      <w:r w:rsidRPr="009865C0">
        <w:rPr>
          <w:b/>
          <w:sz w:val="28"/>
          <w:szCs w:val="22"/>
          <w:u w:val="single"/>
          <w:lang w:val="el-GR"/>
        </w:rPr>
        <w:t>απάντηση</w:t>
      </w:r>
      <w:r w:rsidR="00582735" w:rsidRPr="009865C0">
        <w:rPr>
          <w:b/>
          <w:sz w:val="28"/>
          <w:szCs w:val="22"/>
          <w:u w:val="single"/>
          <w:lang w:val="el-GR"/>
        </w:rPr>
        <w:t xml:space="preserve"> </w:t>
      </w:r>
      <w:r w:rsidRPr="009865C0">
        <w:rPr>
          <w:b/>
          <w:sz w:val="28"/>
          <w:szCs w:val="22"/>
          <w:u w:val="single"/>
          <w:lang w:val="el-GR"/>
        </w:rPr>
        <w:t>σε</w:t>
      </w:r>
      <w:r w:rsidR="00582735" w:rsidRPr="009865C0">
        <w:rPr>
          <w:b/>
          <w:sz w:val="28"/>
          <w:szCs w:val="22"/>
          <w:u w:val="single"/>
          <w:lang w:val="el-GR"/>
        </w:rPr>
        <w:t xml:space="preserve"> </w:t>
      </w:r>
      <w:r w:rsidRPr="009865C0">
        <w:rPr>
          <w:b/>
          <w:sz w:val="28"/>
          <w:szCs w:val="22"/>
          <w:u w:val="single"/>
          <w:lang w:val="el-GR"/>
        </w:rPr>
        <w:t>όλα</w:t>
      </w:r>
      <w:r w:rsidR="00582735" w:rsidRPr="009865C0">
        <w:rPr>
          <w:b/>
          <w:sz w:val="28"/>
          <w:szCs w:val="22"/>
          <w:u w:val="single"/>
          <w:lang w:val="el-GR"/>
        </w:rPr>
        <w:t xml:space="preserve"> </w:t>
      </w:r>
      <w:r w:rsidRPr="009865C0">
        <w:rPr>
          <w:b/>
          <w:sz w:val="28"/>
          <w:szCs w:val="22"/>
          <w:u w:val="single"/>
          <w:lang w:val="el-GR"/>
        </w:rPr>
        <w:t>τα</w:t>
      </w:r>
      <w:r w:rsidR="00582735" w:rsidRPr="009865C0">
        <w:rPr>
          <w:b/>
          <w:sz w:val="28"/>
          <w:szCs w:val="22"/>
          <w:u w:val="single"/>
          <w:lang w:val="el-GR"/>
        </w:rPr>
        <w:t xml:space="preserve"> </w:t>
      </w:r>
      <w:r w:rsidRPr="009865C0">
        <w:rPr>
          <w:b/>
          <w:sz w:val="28"/>
          <w:szCs w:val="22"/>
          <w:u w:val="single"/>
          <w:lang w:val="el-GR"/>
        </w:rPr>
        <w:t>σημεία</w:t>
      </w:r>
      <w:r w:rsidR="00582735" w:rsidRPr="009865C0">
        <w:rPr>
          <w:b/>
          <w:sz w:val="28"/>
          <w:szCs w:val="22"/>
          <w:u w:val="single"/>
          <w:lang w:val="el-GR"/>
        </w:rPr>
        <w:t xml:space="preserve"> </w:t>
      </w:r>
      <w:r w:rsidRPr="009865C0">
        <w:rPr>
          <w:b/>
          <w:sz w:val="28"/>
          <w:szCs w:val="22"/>
          <w:u w:val="single"/>
          <w:lang w:val="el-GR"/>
        </w:rPr>
        <w:t>του</w:t>
      </w:r>
      <w:r w:rsidR="00582735" w:rsidRPr="009865C0">
        <w:rPr>
          <w:b/>
          <w:sz w:val="28"/>
          <w:szCs w:val="22"/>
          <w:u w:val="single"/>
          <w:lang w:val="el-GR"/>
        </w:rPr>
        <w:t xml:space="preserve"> </w:t>
      </w:r>
      <w:r w:rsidRPr="009865C0">
        <w:rPr>
          <w:b/>
          <w:sz w:val="28"/>
          <w:szCs w:val="22"/>
          <w:u w:val="single"/>
          <w:lang w:val="el-GR"/>
        </w:rPr>
        <w:t>Πίνακα</w:t>
      </w:r>
      <w:r w:rsidR="00582735" w:rsidRPr="009865C0">
        <w:rPr>
          <w:b/>
          <w:sz w:val="28"/>
          <w:szCs w:val="22"/>
          <w:u w:val="single"/>
          <w:lang w:val="el-GR"/>
        </w:rPr>
        <w:t xml:space="preserve">. </w:t>
      </w:r>
      <w:r w:rsidRPr="009865C0">
        <w:rPr>
          <w:b/>
          <w:sz w:val="28"/>
          <w:szCs w:val="22"/>
          <w:u w:val="single"/>
          <w:lang w:val="el-GR"/>
        </w:rPr>
        <w:t>Σε</w:t>
      </w:r>
      <w:r w:rsidR="00582735" w:rsidRPr="009865C0">
        <w:rPr>
          <w:b/>
          <w:sz w:val="28"/>
          <w:szCs w:val="22"/>
          <w:u w:val="single"/>
          <w:lang w:val="el-GR"/>
        </w:rPr>
        <w:t xml:space="preserve"> </w:t>
      </w:r>
      <w:r w:rsidRPr="009865C0">
        <w:rPr>
          <w:b/>
          <w:sz w:val="28"/>
          <w:szCs w:val="22"/>
          <w:u w:val="single"/>
          <w:lang w:val="el-GR"/>
        </w:rPr>
        <w:t>περίπτωση</w:t>
      </w:r>
      <w:r w:rsidR="00582735" w:rsidRPr="009865C0">
        <w:rPr>
          <w:b/>
          <w:sz w:val="28"/>
          <w:szCs w:val="22"/>
          <w:u w:val="single"/>
          <w:lang w:val="el-GR"/>
        </w:rPr>
        <w:t xml:space="preserve"> </w:t>
      </w:r>
      <w:r w:rsidRPr="009865C0">
        <w:rPr>
          <w:b/>
          <w:sz w:val="28"/>
          <w:szCs w:val="22"/>
          <w:u w:val="single"/>
          <w:lang w:val="el-GR"/>
        </w:rPr>
        <w:t>που</w:t>
      </w:r>
      <w:r w:rsidR="00582735" w:rsidRPr="009865C0">
        <w:rPr>
          <w:b/>
          <w:sz w:val="28"/>
          <w:szCs w:val="22"/>
          <w:u w:val="single"/>
          <w:lang w:val="el-GR"/>
        </w:rPr>
        <w:t xml:space="preserve"> </w:t>
      </w:r>
      <w:r w:rsidRPr="009865C0">
        <w:rPr>
          <w:b/>
          <w:sz w:val="28"/>
          <w:szCs w:val="22"/>
          <w:u w:val="single"/>
          <w:lang w:val="el-GR"/>
        </w:rPr>
        <w:t>δεν</w:t>
      </w:r>
      <w:r w:rsidR="00582735" w:rsidRPr="009865C0">
        <w:rPr>
          <w:b/>
          <w:sz w:val="28"/>
          <w:szCs w:val="22"/>
          <w:u w:val="single"/>
          <w:lang w:val="el-GR"/>
        </w:rPr>
        <w:t xml:space="preserve"> </w:t>
      </w:r>
      <w:r w:rsidRPr="009865C0">
        <w:rPr>
          <w:b/>
          <w:sz w:val="28"/>
          <w:szCs w:val="22"/>
          <w:u w:val="single"/>
          <w:lang w:val="el-GR"/>
        </w:rPr>
        <w:t>έχει</w:t>
      </w:r>
      <w:r w:rsidR="00582735" w:rsidRPr="009865C0">
        <w:rPr>
          <w:b/>
          <w:sz w:val="28"/>
          <w:szCs w:val="22"/>
          <w:u w:val="single"/>
          <w:lang w:val="el-GR"/>
        </w:rPr>
        <w:t xml:space="preserve"> </w:t>
      </w:r>
      <w:r w:rsidRPr="009865C0">
        <w:rPr>
          <w:b/>
          <w:sz w:val="28"/>
          <w:szCs w:val="22"/>
          <w:u w:val="single"/>
          <w:lang w:val="el-GR"/>
        </w:rPr>
        <w:t>απαντηθεί οποιοδήποτε σημείο, η απάντηση θεωρείται αρνητική.</w:t>
      </w:r>
    </w:p>
    <w:p w14:paraId="7D064356" w14:textId="77777777" w:rsidR="00427C20" w:rsidRPr="009865C0" w:rsidRDefault="00427C20" w:rsidP="00427C20">
      <w:pPr>
        <w:numPr>
          <w:ilvl w:val="1"/>
          <w:numId w:val="11"/>
        </w:numPr>
        <w:tabs>
          <w:tab w:val="clear" w:pos="1440"/>
          <w:tab w:val="num" w:pos="540"/>
        </w:tabs>
        <w:spacing w:before="120"/>
        <w:ind w:left="547"/>
        <w:jc w:val="both"/>
        <w:rPr>
          <w:szCs w:val="22"/>
          <w:lang w:val="el-GR"/>
        </w:rPr>
      </w:pPr>
      <w:r w:rsidRPr="009865C0">
        <w:rPr>
          <w:szCs w:val="22"/>
          <w:lang w:val="el-GR"/>
        </w:rPr>
        <w:t>Στη Στήλη «</w:t>
      </w:r>
      <w:r w:rsidRPr="009865C0">
        <w:rPr>
          <w:bCs/>
          <w:szCs w:val="22"/>
        </w:rPr>
        <w:t>Specification</w:t>
      </w:r>
      <w:r w:rsidRPr="009865C0">
        <w:rPr>
          <w:bCs/>
          <w:szCs w:val="22"/>
          <w:lang w:val="el-GR"/>
        </w:rPr>
        <w:t xml:space="preserve"> </w:t>
      </w:r>
      <w:r w:rsidRPr="009865C0">
        <w:rPr>
          <w:bCs/>
          <w:szCs w:val="22"/>
        </w:rPr>
        <w:t>Requirements</w:t>
      </w:r>
      <w:r w:rsidRPr="009865C0">
        <w:rPr>
          <w:szCs w:val="22"/>
          <w:lang w:val="el-GR"/>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74522EFA" w14:textId="77777777" w:rsidR="00427C20" w:rsidRPr="009865C0" w:rsidRDefault="00427C20" w:rsidP="00427C20">
      <w:pPr>
        <w:numPr>
          <w:ilvl w:val="1"/>
          <w:numId w:val="11"/>
        </w:numPr>
        <w:tabs>
          <w:tab w:val="clear" w:pos="1440"/>
          <w:tab w:val="num" w:pos="540"/>
        </w:tabs>
        <w:spacing w:before="120"/>
        <w:ind w:left="547"/>
        <w:jc w:val="both"/>
        <w:rPr>
          <w:szCs w:val="22"/>
          <w:lang w:val="el-GR"/>
        </w:rPr>
      </w:pPr>
      <w:r w:rsidRPr="009865C0">
        <w:rPr>
          <w:szCs w:val="22"/>
          <w:lang w:val="el-GR"/>
        </w:rPr>
        <w:t>Στη στήλη «</w:t>
      </w:r>
      <w:r w:rsidRPr="009865C0">
        <w:rPr>
          <w:rFonts w:cs="Arial"/>
          <w:bCs/>
          <w:szCs w:val="24"/>
          <w:lang w:eastAsia="en-GB"/>
        </w:rPr>
        <w:t>Statement</w:t>
      </w:r>
      <w:r w:rsidRPr="009865C0">
        <w:rPr>
          <w:rFonts w:cs="Arial"/>
          <w:bCs/>
          <w:szCs w:val="24"/>
          <w:lang w:val="el-GR" w:eastAsia="en-GB"/>
        </w:rPr>
        <w:t xml:space="preserve"> </w:t>
      </w:r>
      <w:r w:rsidRPr="009865C0">
        <w:rPr>
          <w:rFonts w:cs="Arial"/>
          <w:bCs/>
          <w:szCs w:val="24"/>
          <w:lang w:eastAsia="en-GB"/>
        </w:rPr>
        <w:t>of</w:t>
      </w:r>
      <w:r w:rsidRPr="009865C0">
        <w:rPr>
          <w:rFonts w:cs="Arial"/>
          <w:bCs/>
          <w:szCs w:val="24"/>
          <w:lang w:val="el-GR" w:eastAsia="en-GB"/>
        </w:rPr>
        <w:t xml:space="preserve"> </w:t>
      </w:r>
      <w:r w:rsidRPr="009865C0">
        <w:rPr>
          <w:rFonts w:cs="Arial"/>
          <w:bCs/>
          <w:szCs w:val="24"/>
          <w:lang w:eastAsia="en-GB"/>
        </w:rPr>
        <w:t>Conformity</w:t>
      </w:r>
      <w:r w:rsidRPr="009865C0">
        <w:rPr>
          <w:szCs w:val="22"/>
          <w:lang w:val="el-GR"/>
        </w:rPr>
        <w:t xml:space="preserve">» σημειώνεται η απάντηση του Προσφέροντα που, είτε είναι το συγκεκριμένο προϊόν που προσφέρει, είτε έχει τη μορφή ΝΑΙ/ΟΧΙ εάν η αντίστοιχη προδιαγραφή </w:t>
      </w:r>
      <w:proofErr w:type="spellStart"/>
      <w:r w:rsidRPr="009865C0">
        <w:rPr>
          <w:szCs w:val="22"/>
          <w:lang w:val="el-GR"/>
        </w:rPr>
        <w:t>πληρούται</w:t>
      </w:r>
      <w:proofErr w:type="spellEnd"/>
      <w:r w:rsidRPr="009865C0">
        <w:rPr>
          <w:szCs w:val="22"/>
          <w:lang w:val="el-GR"/>
        </w:rPr>
        <w:t xml:space="preserve"> ή όχι από την Προσφορά ή ένα αριθμητικό μέγεθος που δηλώνει την ποσότητα του αντίστοιχου χαρακτηριστικού στην Προσφορά.</w:t>
      </w:r>
    </w:p>
    <w:p w14:paraId="0FE12D07" w14:textId="77777777" w:rsidR="00427C20" w:rsidRPr="009865C0" w:rsidRDefault="00427C20" w:rsidP="00427C20">
      <w:pPr>
        <w:numPr>
          <w:ilvl w:val="1"/>
          <w:numId w:val="11"/>
        </w:numPr>
        <w:tabs>
          <w:tab w:val="clear" w:pos="1440"/>
          <w:tab w:val="num" w:pos="540"/>
        </w:tabs>
        <w:spacing w:before="120"/>
        <w:ind w:left="547"/>
        <w:jc w:val="both"/>
        <w:rPr>
          <w:szCs w:val="22"/>
          <w:lang w:val="el-GR"/>
        </w:rPr>
      </w:pPr>
      <w:r w:rsidRPr="009865C0">
        <w:rPr>
          <w:szCs w:val="22"/>
          <w:lang w:val="el-GR"/>
        </w:rPr>
        <w:t>Στη στήλη «</w:t>
      </w:r>
      <w:r w:rsidRPr="009865C0">
        <w:rPr>
          <w:rFonts w:cs="Arial"/>
          <w:bCs/>
          <w:szCs w:val="24"/>
          <w:lang w:eastAsia="en-GB"/>
        </w:rPr>
        <w:t>Reference</w:t>
      </w:r>
      <w:r w:rsidRPr="009865C0">
        <w:rPr>
          <w:rFonts w:cs="Arial"/>
          <w:bCs/>
          <w:szCs w:val="24"/>
          <w:lang w:val="el-GR" w:eastAsia="en-GB"/>
        </w:rPr>
        <w:t xml:space="preserve"> </w:t>
      </w:r>
      <w:r w:rsidRPr="009865C0">
        <w:rPr>
          <w:rFonts w:cs="Arial"/>
          <w:bCs/>
          <w:szCs w:val="24"/>
          <w:lang w:eastAsia="en-GB"/>
        </w:rPr>
        <w:t>to</w:t>
      </w:r>
      <w:r w:rsidRPr="009865C0">
        <w:rPr>
          <w:rFonts w:cs="Arial"/>
          <w:bCs/>
          <w:szCs w:val="24"/>
          <w:lang w:val="el-GR" w:eastAsia="en-GB"/>
        </w:rPr>
        <w:t xml:space="preserve"> </w:t>
      </w:r>
      <w:r w:rsidRPr="009865C0">
        <w:rPr>
          <w:rFonts w:cs="Arial"/>
          <w:bCs/>
          <w:szCs w:val="24"/>
          <w:lang w:eastAsia="en-GB"/>
        </w:rPr>
        <w:t>Product</w:t>
      </w:r>
      <w:r w:rsidRPr="009865C0">
        <w:rPr>
          <w:rFonts w:cs="Arial"/>
          <w:bCs/>
          <w:szCs w:val="24"/>
          <w:lang w:val="el-GR" w:eastAsia="en-GB"/>
        </w:rPr>
        <w:t xml:space="preserve"> </w:t>
      </w:r>
      <w:r w:rsidRPr="009865C0">
        <w:rPr>
          <w:rFonts w:cs="Arial"/>
          <w:bCs/>
          <w:szCs w:val="24"/>
          <w:lang w:eastAsia="en-GB"/>
        </w:rPr>
        <w:t>Literature</w:t>
      </w:r>
      <w:r w:rsidRPr="009865C0">
        <w:rPr>
          <w:rFonts w:cs="Arial"/>
          <w:bCs/>
          <w:szCs w:val="24"/>
          <w:lang w:val="el-GR" w:eastAsia="en-GB"/>
        </w:rPr>
        <w:t xml:space="preserve"> (</w:t>
      </w:r>
      <w:r w:rsidRPr="009865C0">
        <w:rPr>
          <w:rFonts w:cs="Arial"/>
          <w:bCs/>
          <w:szCs w:val="24"/>
          <w:lang w:eastAsia="en-GB"/>
        </w:rPr>
        <w:t>Page</w:t>
      </w:r>
      <w:r w:rsidRPr="009865C0">
        <w:rPr>
          <w:rFonts w:cs="Arial"/>
          <w:bCs/>
          <w:szCs w:val="24"/>
          <w:lang w:val="el-GR" w:eastAsia="en-GB"/>
        </w:rPr>
        <w:t xml:space="preserve"> &amp; </w:t>
      </w:r>
      <w:r w:rsidRPr="009865C0">
        <w:rPr>
          <w:rFonts w:cs="Arial"/>
          <w:bCs/>
          <w:szCs w:val="24"/>
          <w:lang w:eastAsia="en-GB"/>
        </w:rPr>
        <w:t>Paragraph</w:t>
      </w:r>
      <w:r w:rsidRPr="009865C0">
        <w:rPr>
          <w:rFonts w:cs="Arial"/>
          <w:bCs/>
          <w:szCs w:val="24"/>
          <w:lang w:val="el-GR" w:eastAsia="en-GB"/>
        </w:rPr>
        <w:t>)</w:t>
      </w:r>
      <w:r w:rsidRPr="009865C0">
        <w:rPr>
          <w:szCs w:val="22"/>
          <w:lang w:val="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προσφερόμενων προϊόντων, που κατά την κρίση του Προσφέροντα τεκμηριώνουν τα δηλούμενα στον Πίνακα Στοιχεία. Οι παραπομπές πρέπει να είναι συγκεκριμένες (π.χ. Τεχνικό Φυλλάδιο 3, Σελ. 4 Παράγραφος 4, </w:t>
      </w:r>
      <w:proofErr w:type="spellStart"/>
      <w:r w:rsidRPr="009865C0">
        <w:rPr>
          <w:szCs w:val="22"/>
          <w:lang w:val="el-GR"/>
        </w:rPr>
        <w:t>κ.λ.π</w:t>
      </w:r>
      <w:proofErr w:type="spellEnd"/>
      <w:r w:rsidRPr="009865C0">
        <w:rPr>
          <w:szCs w:val="22"/>
          <w:lang w:val="el-GR"/>
        </w:rPr>
        <w:t>.), ενώ αντίστοιχα στο τεχνικό φυλλάδιο ή την αναφορά θα υπογραμμίζεται το σημείο τεκμηρίωσης και θα σημειώνεται η αντίστοιχη παράγραφος του Πίνακα στην οποία καταγράφεται το ζητούμενο χαρακτηριστικό.</w:t>
      </w:r>
    </w:p>
    <w:sectPr w:rsidR="00427C20" w:rsidRPr="009865C0" w:rsidSect="00687FE8">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AA1E5" w14:textId="77777777" w:rsidR="00E0606F" w:rsidRDefault="00E0606F" w:rsidP="005F1B5B">
      <w:pPr>
        <w:pStyle w:val="Header"/>
      </w:pPr>
      <w:r>
        <w:separator/>
      </w:r>
    </w:p>
  </w:endnote>
  <w:endnote w:type="continuationSeparator" w:id="0">
    <w:p w14:paraId="6014F0A4" w14:textId="77777777" w:rsidR="00E0606F" w:rsidRDefault="00E0606F" w:rsidP="005F1B5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BayerSans">
    <w:altName w:val="Calibri"/>
    <w:panose1 w:val="00000000000000000000"/>
    <w:charset w:val="00"/>
    <w:family w:val="swiss"/>
    <w:notTrueType/>
    <w:pitch w:val="default"/>
    <w:sig w:usb0="00000003" w:usb1="00000000" w:usb2="00000000" w:usb3="00000000" w:csb0="00000001" w:csb1="00000000"/>
  </w:font>
  <w:font w:name="SiemensSans-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6F8F" w14:textId="77777777" w:rsidR="00E0606F" w:rsidRPr="00736CDC" w:rsidRDefault="00E0606F" w:rsidP="00736CDC">
    <w:pPr>
      <w:pStyle w:val="Header"/>
      <w:spacing w:before="40" w:after="40"/>
      <w:jc w:val="right"/>
      <w:rPr>
        <w:rStyle w:val="PageNumber"/>
        <w:rFonts w:cs="Arial"/>
        <w:b w:val="0"/>
        <w:bCs/>
        <w:i/>
        <w:sz w:val="18"/>
        <w:szCs w:val="18"/>
      </w:rPr>
    </w:pPr>
    <w:proofErr w:type="spellStart"/>
    <w:r w:rsidRPr="00736CDC">
      <w:rPr>
        <w:rStyle w:val="PageNumber"/>
        <w:rFonts w:cs="Arial"/>
        <w:b w:val="0"/>
        <w:bCs/>
        <w:i/>
        <w:sz w:val="18"/>
        <w:szCs w:val="18"/>
      </w:rPr>
      <w:t>Σελίδ</w:t>
    </w:r>
    <w:proofErr w:type="spellEnd"/>
    <w:r w:rsidRPr="00736CDC">
      <w:rPr>
        <w:rStyle w:val="PageNumber"/>
        <w:rFonts w:cs="Arial"/>
        <w:b w:val="0"/>
        <w:bCs/>
        <w:i/>
        <w:sz w:val="18"/>
        <w:szCs w:val="18"/>
      </w:rPr>
      <w:t xml:space="preserve">α </w:t>
    </w:r>
    <w:r w:rsidRPr="00736CDC">
      <w:rPr>
        <w:rStyle w:val="PageNumber"/>
        <w:rFonts w:cs="Arial"/>
        <w:i/>
        <w:sz w:val="18"/>
        <w:szCs w:val="18"/>
      </w:rPr>
      <w:fldChar w:fldCharType="begin"/>
    </w:r>
    <w:r w:rsidRPr="00736CDC">
      <w:rPr>
        <w:rStyle w:val="PageNumber"/>
        <w:rFonts w:cs="Arial"/>
        <w:i/>
        <w:sz w:val="18"/>
        <w:szCs w:val="18"/>
      </w:rPr>
      <w:instrText xml:space="preserve"> PAGE </w:instrText>
    </w:r>
    <w:r w:rsidRPr="00736CDC">
      <w:rPr>
        <w:rStyle w:val="PageNumber"/>
        <w:rFonts w:cs="Arial"/>
        <w:i/>
        <w:sz w:val="18"/>
        <w:szCs w:val="18"/>
      </w:rPr>
      <w:fldChar w:fldCharType="separate"/>
    </w:r>
    <w:r w:rsidR="003F2668">
      <w:rPr>
        <w:rStyle w:val="PageNumber"/>
        <w:rFonts w:cs="Arial"/>
        <w:i/>
        <w:noProof/>
        <w:sz w:val="18"/>
        <w:szCs w:val="18"/>
      </w:rPr>
      <w:t>1</w:t>
    </w:r>
    <w:r w:rsidRPr="00736CDC">
      <w:rPr>
        <w:rStyle w:val="PageNumber"/>
        <w:rFonts w:cs="Arial"/>
        <w:i/>
        <w:sz w:val="18"/>
        <w:szCs w:val="18"/>
      </w:rPr>
      <w:fldChar w:fldCharType="end"/>
    </w:r>
    <w:r w:rsidRPr="00736CDC">
      <w:rPr>
        <w:rStyle w:val="PageNumber"/>
        <w:rFonts w:cs="Arial"/>
        <w:b w:val="0"/>
        <w:bCs/>
        <w:i/>
        <w:sz w:val="18"/>
        <w:szCs w:val="18"/>
      </w:rPr>
      <w:t xml:space="preserve"> από </w:t>
    </w:r>
    <w:r w:rsidRPr="00736CDC">
      <w:rPr>
        <w:rStyle w:val="PageNumber"/>
        <w:rFonts w:cs="Arial"/>
        <w:b w:val="0"/>
        <w:bCs/>
        <w:i/>
        <w:sz w:val="18"/>
        <w:szCs w:val="18"/>
      </w:rPr>
      <w:fldChar w:fldCharType="begin"/>
    </w:r>
    <w:r w:rsidRPr="00736CDC">
      <w:rPr>
        <w:rStyle w:val="PageNumber"/>
        <w:rFonts w:cs="Arial"/>
        <w:b w:val="0"/>
        <w:bCs/>
        <w:i/>
        <w:sz w:val="18"/>
        <w:szCs w:val="18"/>
      </w:rPr>
      <w:instrText xml:space="preserve"> NUMPAGES </w:instrText>
    </w:r>
    <w:r w:rsidRPr="00736CDC">
      <w:rPr>
        <w:rStyle w:val="PageNumber"/>
        <w:rFonts w:cs="Arial"/>
        <w:b w:val="0"/>
        <w:bCs/>
        <w:i/>
        <w:sz w:val="18"/>
        <w:szCs w:val="18"/>
      </w:rPr>
      <w:fldChar w:fldCharType="separate"/>
    </w:r>
    <w:r w:rsidR="003F2668">
      <w:rPr>
        <w:rStyle w:val="PageNumber"/>
        <w:rFonts w:cs="Arial"/>
        <w:b w:val="0"/>
        <w:bCs/>
        <w:i/>
        <w:noProof/>
        <w:sz w:val="18"/>
        <w:szCs w:val="18"/>
      </w:rPr>
      <w:t>17</w:t>
    </w:r>
    <w:r w:rsidRPr="00736CDC">
      <w:rPr>
        <w:rStyle w:val="PageNumber"/>
        <w:rFonts w:cs="Arial"/>
        <w:b w:val="0"/>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D7A9" w14:textId="77777777" w:rsidR="00E0606F" w:rsidRDefault="00E0606F" w:rsidP="005F1B5B">
      <w:pPr>
        <w:pStyle w:val="Header"/>
      </w:pPr>
      <w:r>
        <w:separator/>
      </w:r>
    </w:p>
  </w:footnote>
  <w:footnote w:type="continuationSeparator" w:id="0">
    <w:p w14:paraId="48988DB6" w14:textId="77777777" w:rsidR="00E0606F" w:rsidRDefault="00E0606F" w:rsidP="005F1B5B">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83EE7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79F7D1C"/>
    <w:multiLevelType w:val="hybridMultilevel"/>
    <w:tmpl w:val="022A4550"/>
    <w:lvl w:ilvl="0" w:tplc="1B281922">
      <w:start w:val="1"/>
      <w:numFmt w:val="decimal"/>
      <w:lvlText w:val="3.3.%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88F12C8"/>
    <w:multiLevelType w:val="multilevel"/>
    <w:tmpl w:val="C804DDF2"/>
    <w:lvl w:ilvl="0">
      <w:start w:val="1"/>
      <w:numFmt w:val="decimal"/>
      <w:lvlText w:val="%1."/>
      <w:lvlJc w:val="left"/>
      <w:pPr>
        <w:tabs>
          <w:tab w:val="num" w:pos="432"/>
        </w:tabs>
        <w:ind w:left="432"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23C38"/>
    <w:multiLevelType w:val="hybridMultilevel"/>
    <w:tmpl w:val="789C8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A69C2"/>
    <w:multiLevelType w:val="singleLevel"/>
    <w:tmpl w:val="7E8C3138"/>
    <w:lvl w:ilvl="0">
      <w:start w:val="9"/>
      <w:numFmt w:val="bullet"/>
      <w:lvlText w:val="-"/>
      <w:lvlJc w:val="left"/>
      <w:pPr>
        <w:tabs>
          <w:tab w:val="num" w:pos="360"/>
        </w:tabs>
        <w:ind w:left="357" w:hanging="357"/>
      </w:pPr>
      <w:rPr>
        <w:rFonts w:ascii="Times New Roman" w:hAnsi="Times New Roman" w:hint="default"/>
      </w:rPr>
    </w:lvl>
  </w:abstractNum>
  <w:abstractNum w:abstractNumId="5" w15:restartNumberingAfterBreak="0">
    <w:nsid w:val="0BD35244"/>
    <w:multiLevelType w:val="hybridMultilevel"/>
    <w:tmpl w:val="5D749000"/>
    <w:lvl w:ilvl="0" w:tplc="FDFC30CA">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E417B61"/>
    <w:multiLevelType w:val="hybridMultilevel"/>
    <w:tmpl w:val="091AA692"/>
    <w:lvl w:ilvl="0" w:tplc="04090005">
      <w:start w:val="1"/>
      <w:numFmt w:val="decimal"/>
      <w:lvlText w:val="3.5.%1."/>
      <w:lvlJc w:val="left"/>
      <w:pPr>
        <w:tabs>
          <w:tab w:val="num" w:pos="360"/>
        </w:tabs>
        <w:ind w:left="360" w:hanging="360"/>
      </w:pPr>
      <w:rPr>
        <w:rFonts w:hint="default"/>
      </w:rPr>
    </w:lvl>
    <w:lvl w:ilvl="1" w:tplc="209A261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0FC8256C"/>
    <w:multiLevelType w:val="hybridMultilevel"/>
    <w:tmpl w:val="B47A4986"/>
    <w:lvl w:ilvl="0" w:tplc="FFFFFFFF">
      <w:start w:val="1"/>
      <w:numFmt w:val="decimal"/>
      <w:lvlText w:val="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1F75EBA"/>
    <w:multiLevelType w:val="multilevel"/>
    <w:tmpl w:val="BA9EB07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6556864"/>
    <w:multiLevelType w:val="hybridMultilevel"/>
    <w:tmpl w:val="153E63DC"/>
    <w:lvl w:ilvl="0" w:tplc="FFFFFFFF">
      <w:start w:val="1"/>
      <w:numFmt w:val="decimal"/>
      <w:lvlText w:val="3.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817665B"/>
    <w:multiLevelType w:val="hybridMultilevel"/>
    <w:tmpl w:val="10FCDCE0"/>
    <w:lvl w:ilvl="0" w:tplc="FDFC30CA">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9807A36"/>
    <w:multiLevelType w:val="hybridMultilevel"/>
    <w:tmpl w:val="86CA5ACC"/>
    <w:lvl w:ilvl="0" w:tplc="522E1E14">
      <w:start w:val="1"/>
      <w:numFmt w:val="decimal"/>
      <w:lvlText w:val="3.%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D49222F"/>
    <w:multiLevelType w:val="hybridMultilevel"/>
    <w:tmpl w:val="A62C95DA"/>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EB83D7C"/>
    <w:multiLevelType w:val="hybridMultilevel"/>
    <w:tmpl w:val="F35471A0"/>
    <w:lvl w:ilvl="0" w:tplc="FDFC30CA">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37D23D6"/>
    <w:multiLevelType w:val="singleLevel"/>
    <w:tmpl w:val="9766C3CE"/>
    <w:lvl w:ilvl="0">
      <w:start w:val="1"/>
      <w:numFmt w:val="decimal"/>
      <w:lvlText w:val="%1."/>
      <w:lvlJc w:val="left"/>
      <w:pPr>
        <w:tabs>
          <w:tab w:val="num" w:pos="360"/>
        </w:tabs>
        <w:ind w:left="360" w:hanging="360"/>
      </w:pPr>
    </w:lvl>
  </w:abstractNum>
  <w:abstractNum w:abstractNumId="15" w15:restartNumberingAfterBreak="0">
    <w:nsid w:val="254B563F"/>
    <w:multiLevelType w:val="hybridMultilevel"/>
    <w:tmpl w:val="66A8CCF4"/>
    <w:lvl w:ilvl="0" w:tplc="FFFFFFFF">
      <w:start w:val="1"/>
      <w:numFmt w:val="decimal"/>
      <w:lvlText w:val="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686939"/>
    <w:multiLevelType w:val="hybridMultilevel"/>
    <w:tmpl w:val="BCC66FC6"/>
    <w:lvl w:ilvl="0" w:tplc="2870DA70">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776CFF"/>
    <w:multiLevelType w:val="hybridMultilevel"/>
    <w:tmpl w:val="61EC0A6C"/>
    <w:lvl w:ilvl="0" w:tplc="FFFFFFFF">
      <w:start w:val="1"/>
      <w:numFmt w:val="decimal"/>
      <w:lvlText w:val="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2DFD0176"/>
    <w:multiLevelType w:val="hybridMultilevel"/>
    <w:tmpl w:val="959290A4"/>
    <w:lvl w:ilvl="0" w:tplc="55D07C0A">
      <w:start w:val="1"/>
      <w:numFmt w:val="bullet"/>
      <w:lvlText w:val=""/>
      <w:lvlJc w:val="left"/>
      <w:pPr>
        <w:tabs>
          <w:tab w:val="num" w:pos="432"/>
        </w:tabs>
        <w:ind w:left="432" w:hanging="360"/>
      </w:pPr>
      <w:rPr>
        <w:rFonts w:ascii="Symbol" w:hAnsi="Symbol" w:hint="default"/>
        <w:b w:val="0"/>
      </w:rPr>
    </w:lvl>
    <w:lvl w:ilvl="1" w:tplc="04080019">
      <w:start w:val="1"/>
      <w:numFmt w:val="bullet"/>
      <w:lvlText w:val=""/>
      <w:lvlJc w:val="left"/>
      <w:pPr>
        <w:tabs>
          <w:tab w:val="num" w:pos="1440"/>
        </w:tabs>
        <w:ind w:left="1440" w:hanging="360"/>
      </w:pPr>
      <w:rPr>
        <w:rFonts w:ascii="Symbol" w:hAnsi="Symbol"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177622B"/>
    <w:multiLevelType w:val="hybridMultilevel"/>
    <w:tmpl w:val="CD5E2DCE"/>
    <w:lvl w:ilvl="0" w:tplc="CC7A0DCA">
      <w:start w:val="18"/>
      <w:numFmt w:val="decimal"/>
      <w:lvlText w:val="%1"/>
      <w:lvlJc w:val="left"/>
      <w:pPr>
        <w:tabs>
          <w:tab w:val="num" w:pos="510"/>
        </w:tabs>
        <w:ind w:left="340" w:hanging="170"/>
      </w:pPr>
      <w:rPr>
        <w:rFonts w:ascii="Arial Narrow" w:hAnsi="Arial Narrow" w:hint="default"/>
        <w:b/>
        <w:i/>
        <w:sz w:val="22"/>
      </w:rPr>
    </w:lvl>
    <w:lvl w:ilvl="1" w:tplc="C7EA19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8A05E4"/>
    <w:multiLevelType w:val="hybridMultilevel"/>
    <w:tmpl w:val="5A9C8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315516"/>
    <w:multiLevelType w:val="hybridMultilevel"/>
    <w:tmpl w:val="10A844A6"/>
    <w:lvl w:ilvl="0" w:tplc="0809000F">
      <w:start w:val="1"/>
      <w:numFmt w:val="decimal"/>
      <w:lvlText w:val="%1."/>
      <w:lvlJc w:val="left"/>
      <w:pPr>
        <w:ind w:left="319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955FA"/>
    <w:multiLevelType w:val="hybridMultilevel"/>
    <w:tmpl w:val="3C6C7C0A"/>
    <w:lvl w:ilvl="0" w:tplc="B4A0E44E">
      <w:start w:val="1"/>
      <w:numFmt w:val="decimal"/>
      <w:lvlText w:val="%1."/>
      <w:lvlJc w:val="left"/>
      <w:pPr>
        <w:tabs>
          <w:tab w:val="num" w:pos="432"/>
        </w:tabs>
        <w:ind w:left="43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E8664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14497D"/>
    <w:multiLevelType w:val="hybridMultilevel"/>
    <w:tmpl w:val="FCE8D62E"/>
    <w:lvl w:ilvl="0" w:tplc="2A6A99DA">
      <w:start w:val="1"/>
      <w:numFmt w:val="decimal"/>
      <w:lvlText w:val="6.%1."/>
      <w:lvlJc w:val="left"/>
      <w:pPr>
        <w:tabs>
          <w:tab w:val="num" w:pos="432"/>
        </w:tabs>
        <w:ind w:left="43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3415863"/>
    <w:multiLevelType w:val="hybridMultilevel"/>
    <w:tmpl w:val="4CA4A726"/>
    <w:lvl w:ilvl="0" w:tplc="209A261C">
      <w:start w:val="1"/>
      <w:numFmt w:val="decimal"/>
      <w:lvlText w:val="3.2.%1."/>
      <w:lvlJc w:val="left"/>
      <w:pPr>
        <w:tabs>
          <w:tab w:val="num" w:pos="360"/>
        </w:tabs>
        <w:ind w:left="36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6" w15:restartNumberingAfterBreak="0">
    <w:nsid w:val="44CA43FD"/>
    <w:multiLevelType w:val="hybridMultilevel"/>
    <w:tmpl w:val="FD8CAC10"/>
    <w:lvl w:ilvl="0" w:tplc="9B5A420E">
      <w:start w:val="1"/>
      <w:numFmt w:val="bullet"/>
      <w:pStyle w:val="bodybulletingbold"/>
      <w:lvlText w:val=""/>
      <w:lvlJc w:val="left"/>
      <w:pPr>
        <w:tabs>
          <w:tab w:val="num" w:pos="-3612"/>
        </w:tabs>
        <w:ind w:left="-3612" w:hanging="360"/>
      </w:pPr>
      <w:rPr>
        <w:rFonts w:ascii="Symbol" w:hAnsi="Symbol" w:hint="default"/>
      </w:rPr>
    </w:lvl>
    <w:lvl w:ilvl="1" w:tplc="04080003" w:tentative="1">
      <w:start w:val="1"/>
      <w:numFmt w:val="bullet"/>
      <w:lvlText w:val="o"/>
      <w:lvlJc w:val="left"/>
      <w:pPr>
        <w:tabs>
          <w:tab w:val="num" w:pos="-3612"/>
        </w:tabs>
        <w:ind w:left="-361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2172"/>
        </w:tabs>
        <w:ind w:left="-2172" w:hanging="360"/>
      </w:pPr>
      <w:rPr>
        <w:rFonts w:ascii="Symbol" w:hAnsi="Symbol" w:hint="default"/>
      </w:rPr>
    </w:lvl>
    <w:lvl w:ilvl="4" w:tplc="04080003" w:tentative="1">
      <w:start w:val="1"/>
      <w:numFmt w:val="bullet"/>
      <w:lvlText w:val="o"/>
      <w:lvlJc w:val="left"/>
      <w:pPr>
        <w:tabs>
          <w:tab w:val="num" w:pos="-1452"/>
        </w:tabs>
        <w:ind w:left="-1452" w:hanging="360"/>
      </w:pPr>
      <w:rPr>
        <w:rFonts w:ascii="Courier New" w:hAnsi="Courier New" w:cs="Courier New" w:hint="default"/>
      </w:rPr>
    </w:lvl>
    <w:lvl w:ilvl="5" w:tplc="04080005" w:tentative="1">
      <w:start w:val="1"/>
      <w:numFmt w:val="bullet"/>
      <w:lvlText w:val=""/>
      <w:lvlJc w:val="left"/>
      <w:pPr>
        <w:tabs>
          <w:tab w:val="num" w:pos="-732"/>
        </w:tabs>
        <w:ind w:left="-732" w:hanging="360"/>
      </w:pPr>
      <w:rPr>
        <w:rFonts w:ascii="Wingdings" w:hAnsi="Wingdings" w:hint="default"/>
      </w:rPr>
    </w:lvl>
    <w:lvl w:ilvl="6" w:tplc="04080001" w:tentative="1">
      <w:start w:val="1"/>
      <w:numFmt w:val="bullet"/>
      <w:lvlText w:val=""/>
      <w:lvlJc w:val="left"/>
      <w:pPr>
        <w:tabs>
          <w:tab w:val="num" w:pos="-12"/>
        </w:tabs>
        <w:ind w:left="-12" w:hanging="360"/>
      </w:pPr>
      <w:rPr>
        <w:rFonts w:ascii="Symbol" w:hAnsi="Symbol" w:hint="default"/>
      </w:rPr>
    </w:lvl>
    <w:lvl w:ilvl="7" w:tplc="04080003" w:tentative="1">
      <w:start w:val="1"/>
      <w:numFmt w:val="bullet"/>
      <w:lvlText w:val="o"/>
      <w:lvlJc w:val="left"/>
      <w:pPr>
        <w:tabs>
          <w:tab w:val="num" w:pos="708"/>
        </w:tabs>
        <w:ind w:left="708" w:hanging="360"/>
      </w:pPr>
      <w:rPr>
        <w:rFonts w:ascii="Courier New" w:hAnsi="Courier New" w:cs="Courier New" w:hint="default"/>
      </w:rPr>
    </w:lvl>
    <w:lvl w:ilvl="8" w:tplc="04080005" w:tentative="1">
      <w:start w:val="1"/>
      <w:numFmt w:val="bullet"/>
      <w:lvlText w:val=""/>
      <w:lvlJc w:val="left"/>
      <w:pPr>
        <w:tabs>
          <w:tab w:val="num" w:pos="1428"/>
        </w:tabs>
        <w:ind w:left="1428" w:hanging="360"/>
      </w:pPr>
      <w:rPr>
        <w:rFonts w:ascii="Wingdings" w:hAnsi="Wingdings" w:hint="default"/>
      </w:rPr>
    </w:lvl>
  </w:abstractNum>
  <w:abstractNum w:abstractNumId="27" w15:restartNumberingAfterBreak="0">
    <w:nsid w:val="460026B3"/>
    <w:multiLevelType w:val="hybridMultilevel"/>
    <w:tmpl w:val="64B2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CE71F4"/>
    <w:multiLevelType w:val="hybridMultilevel"/>
    <w:tmpl w:val="E44AA61E"/>
    <w:lvl w:ilvl="0" w:tplc="9B5A420E">
      <w:start w:val="1"/>
      <w:numFmt w:val="decimal"/>
      <w:lvlText w:val="3.4.%1."/>
      <w:lvlJc w:val="left"/>
      <w:pPr>
        <w:tabs>
          <w:tab w:val="num" w:pos="360"/>
        </w:tabs>
        <w:ind w:left="36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15:restartNumberingAfterBreak="0">
    <w:nsid w:val="481A62FD"/>
    <w:multiLevelType w:val="multilevel"/>
    <w:tmpl w:val="3C6C7C0A"/>
    <w:lvl w:ilvl="0">
      <w:start w:val="1"/>
      <w:numFmt w:val="decimal"/>
      <w:lvlText w:val="%1."/>
      <w:lvlJc w:val="left"/>
      <w:pPr>
        <w:tabs>
          <w:tab w:val="num" w:pos="432"/>
        </w:tabs>
        <w:ind w:left="432"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3C384B"/>
    <w:multiLevelType w:val="singleLevel"/>
    <w:tmpl w:val="9766C3CE"/>
    <w:lvl w:ilvl="0">
      <w:start w:val="1"/>
      <w:numFmt w:val="decimal"/>
      <w:lvlText w:val="%1."/>
      <w:lvlJc w:val="left"/>
      <w:pPr>
        <w:tabs>
          <w:tab w:val="num" w:pos="360"/>
        </w:tabs>
        <w:ind w:left="360" w:hanging="360"/>
      </w:pPr>
    </w:lvl>
  </w:abstractNum>
  <w:abstractNum w:abstractNumId="31" w15:restartNumberingAfterBreak="0">
    <w:nsid w:val="4E902DCC"/>
    <w:multiLevelType w:val="hybridMultilevel"/>
    <w:tmpl w:val="6876176A"/>
    <w:lvl w:ilvl="0" w:tplc="FDFC30CA">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4F536624"/>
    <w:multiLevelType w:val="hybridMultilevel"/>
    <w:tmpl w:val="60785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815C43"/>
    <w:multiLevelType w:val="hybridMultilevel"/>
    <w:tmpl w:val="C804DDF2"/>
    <w:lvl w:ilvl="0" w:tplc="3064B634">
      <w:start w:val="1"/>
      <w:numFmt w:val="decimal"/>
      <w:lvlText w:val="%1."/>
      <w:lvlJc w:val="left"/>
      <w:pPr>
        <w:tabs>
          <w:tab w:val="num" w:pos="432"/>
        </w:tabs>
        <w:ind w:left="432" w:hanging="360"/>
      </w:pPr>
      <w:rPr>
        <w:rFonts w:hint="default"/>
        <w:b/>
      </w:rPr>
    </w:lvl>
    <w:lvl w:ilvl="1" w:tplc="04080019">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33D061F"/>
    <w:multiLevelType w:val="hybridMultilevel"/>
    <w:tmpl w:val="241CB3D0"/>
    <w:lvl w:ilvl="0" w:tplc="695E9A3C">
      <w:start w:val="1"/>
      <w:numFmt w:val="decimal"/>
      <w:lvlText w:val="%1."/>
      <w:lvlJc w:val="left"/>
      <w:pPr>
        <w:tabs>
          <w:tab w:val="num" w:pos="432"/>
        </w:tabs>
        <w:ind w:left="43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3B87B17"/>
    <w:multiLevelType w:val="singleLevel"/>
    <w:tmpl w:val="7E8C3138"/>
    <w:lvl w:ilvl="0">
      <w:start w:val="9"/>
      <w:numFmt w:val="bullet"/>
      <w:lvlText w:val="-"/>
      <w:lvlJc w:val="left"/>
      <w:pPr>
        <w:tabs>
          <w:tab w:val="num" w:pos="360"/>
        </w:tabs>
        <w:ind w:left="357" w:hanging="357"/>
      </w:pPr>
      <w:rPr>
        <w:rFonts w:ascii="Times New Roman" w:hAnsi="Times New Roman" w:hint="default"/>
      </w:rPr>
    </w:lvl>
  </w:abstractNum>
  <w:abstractNum w:abstractNumId="36" w15:restartNumberingAfterBreak="0">
    <w:nsid w:val="5A011F82"/>
    <w:multiLevelType w:val="multilevel"/>
    <w:tmpl w:val="BA9EB07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466C33"/>
    <w:multiLevelType w:val="hybridMultilevel"/>
    <w:tmpl w:val="6C28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BA5667"/>
    <w:multiLevelType w:val="hybridMultilevel"/>
    <w:tmpl w:val="F0FE04FC"/>
    <w:lvl w:ilvl="0" w:tplc="209A261C">
      <w:start w:val="1"/>
      <w:numFmt w:val="bullet"/>
      <w:lvlText w:val=""/>
      <w:lvlJc w:val="left"/>
      <w:pPr>
        <w:tabs>
          <w:tab w:val="num" w:pos="360"/>
        </w:tabs>
        <w:ind w:left="360" w:hanging="360"/>
      </w:pPr>
      <w:rPr>
        <w:rFonts w:ascii="Symbol" w:hAnsi="Symbol" w:hint="default"/>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9" w15:restartNumberingAfterBreak="0">
    <w:nsid w:val="6F015A93"/>
    <w:multiLevelType w:val="hybridMultilevel"/>
    <w:tmpl w:val="EAD0E654"/>
    <w:lvl w:ilvl="0" w:tplc="71DEEF9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20404"/>
    <w:multiLevelType w:val="hybridMultilevel"/>
    <w:tmpl w:val="0D88960C"/>
    <w:lvl w:ilvl="0" w:tplc="5F2A3076">
      <w:start w:val="1"/>
      <w:numFmt w:val="lowerRoman"/>
      <w:lvlText w:val="(%1)"/>
      <w:lvlJc w:val="left"/>
      <w:pPr>
        <w:tabs>
          <w:tab w:val="num" w:pos="1001"/>
        </w:tabs>
        <w:ind w:left="1001" w:hanging="641"/>
      </w:pPr>
      <w:rPr>
        <w:rFonts w:hint="default"/>
      </w:rPr>
    </w:lvl>
    <w:lvl w:ilvl="1" w:tplc="C57CB09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742EEF"/>
    <w:multiLevelType w:val="hybridMultilevel"/>
    <w:tmpl w:val="B29ED99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1A1CF4"/>
    <w:multiLevelType w:val="hybridMultilevel"/>
    <w:tmpl w:val="A35C780C"/>
    <w:lvl w:ilvl="0" w:tplc="FFFFFFFF">
      <w:start w:val="1"/>
      <w:numFmt w:val="decimal"/>
      <w:lvlText w:val="4.%1."/>
      <w:lvlJc w:val="left"/>
      <w:pPr>
        <w:tabs>
          <w:tab w:val="num" w:pos="432"/>
        </w:tabs>
        <w:ind w:left="432" w:hanging="360"/>
      </w:pPr>
      <w:rPr>
        <w:rFonts w:hint="default"/>
        <w:b w:val="0"/>
      </w:rPr>
    </w:lvl>
    <w:lvl w:ilvl="1" w:tplc="FFFFFFFF">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B86C52"/>
    <w:multiLevelType w:val="multilevel"/>
    <w:tmpl w:val="390AC3BA"/>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1004"/>
        </w:tabs>
        <w:ind w:left="284" w:firstLine="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AD878FE"/>
    <w:multiLevelType w:val="hybridMultilevel"/>
    <w:tmpl w:val="FE328922"/>
    <w:lvl w:ilvl="0" w:tplc="0409000F">
      <w:start w:val="1"/>
      <w:numFmt w:val="decimal"/>
      <w:lvlText w:val="5.%1."/>
      <w:lvlJc w:val="left"/>
      <w:pPr>
        <w:tabs>
          <w:tab w:val="num" w:pos="432"/>
        </w:tabs>
        <w:ind w:left="43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E1700AA"/>
    <w:multiLevelType w:val="hybridMultilevel"/>
    <w:tmpl w:val="84AC43FE"/>
    <w:lvl w:ilvl="0" w:tplc="FF1ECA7A">
      <w:start w:val="33"/>
      <w:numFmt w:val="decimal"/>
      <w:lvlText w:val="%1"/>
      <w:lvlJc w:val="left"/>
      <w:pPr>
        <w:tabs>
          <w:tab w:val="num" w:pos="510"/>
        </w:tabs>
        <w:ind w:left="340" w:hanging="170"/>
      </w:pPr>
      <w:rPr>
        <w:rFonts w:ascii="Arial Narrow" w:hAnsi="Arial Narrow" w:hint="default"/>
        <w:b/>
        <w:i/>
        <w:sz w:val="22"/>
      </w:rPr>
    </w:lvl>
    <w:lvl w:ilvl="1" w:tplc="D2CC9B34">
      <w:start w:val="1"/>
      <w:numFmt w:val="lowerLetter"/>
      <w:lvlText w:val="%2)"/>
      <w:lvlJc w:val="left"/>
      <w:pPr>
        <w:tabs>
          <w:tab w:val="num" w:pos="284"/>
        </w:tabs>
        <w:ind w:left="113" w:hanging="56"/>
      </w:pPr>
      <w:rPr>
        <w:rFonts w:ascii="Arial Narrow" w:hAnsi="Arial Narrow"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175118">
    <w:abstractNumId w:val="4"/>
  </w:num>
  <w:num w:numId="2" w16cid:durableId="505285609">
    <w:abstractNumId w:val="35"/>
  </w:num>
  <w:num w:numId="3" w16cid:durableId="1580401877">
    <w:abstractNumId w:val="14"/>
  </w:num>
  <w:num w:numId="4" w16cid:durableId="426968963">
    <w:abstractNumId w:val="30"/>
  </w:num>
  <w:num w:numId="5" w16cid:durableId="555898291">
    <w:abstractNumId w:val="8"/>
  </w:num>
  <w:num w:numId="6" w16cid:durableId="1423792969">
    <w:abstractNumId w:val="43"/>
  </w:num>
  <w:num w:numId="7" w16cid:durableId="320352682">
    <w:abstractNumId w:val="36"/>
  </w:num>
  <w:num w:numId="8" w16cid:durableId="559942266">
    <w:abstractNumId w:val="40"/>
  </w:num>
  <w:num w:numId="9" w16cid:durableId="1125777654">
    <w:abstractNumId w:val="12"/>
  </w:num>
  <w:num w:numId="10" w16cid:durableId="44791796">
    <w:abstractNumId w:val="26"/>
  </w:num>
  <w:num w:numId="11" w16cid:durableId="504176937">
    <w:abstractNumId w:val="33"/>
  </w:num>
  <w:num w:numId="12" w16cid:durableId="511841716">
    <w:abstractNumId w:val="15"/>
  </w:num>
  <w:num w:numId="13" w16cid:durableId="830604031">
    <w:abstractNumId w:val="5"/>
  </w:num>
  <w:num w:numId="14" w16cid:durableId="1708067626">
    <w:abstractNumId w:val="41"/>
  </w:num>
  <w:num w:numId="15" w16cid:durableId="2036728075">
    <w:abstractNumId w:val="6"/>
  </w:num>
  <w:num w:numId="16" w16cid:durableId="1459182978">
    <w:abstractNumId w:val="11"/>
  </w:num>
  <w:num w:numId="17" w16cid:durableId="1449280603">
    <w:abstractNumId w:val="9"/>
  </w:num>
  <w:num w:numId="18" w16cid:durableId="1805657173">
    <w:abstractNumId w:val="25"/>
  </w:num>
  <w:num w:numId="19" w16cid:durableId="1926382527">
    <w:abstractNumId w:val="1"/>
  </w:num>
  <w:num w:numId="20" w16cid:durableId="533887100">
    <w:abstractNumId w:val="28"/>
  </w:num>
  <w:num w:numId="21" w16cid:durableId="892279928">
    <w:abstractNumId w:val="42"/>
  </w:num>
  <w:num w:numId="22" w16cid:durableId="1883977170">
    <w:abstractNumId w:val="44"/>
  </w:num>
  <w:num w:numId="23" w16cid:durableId="1703944278">
    <w:abstractNumId w:val="24"/>
  </w:num>
  <w:num w:numId="24" w16cid:durableId="1517814619">
    <w:abstractNumId w:val="18"/>
  </w:num>
  <w:num w:numId="25" w16cid:durableId="2084063932">
    <w:abstractNumId w:val="38"/>
  </w:num>
  <w:num w:numId="26" w16cid:durableId="1957251365">
    <w:abstractNumId w:val="2"/>
  </w:num>
  <w:num w:numId="27" w16cid:durableId="2014184344">
    <w:abstractNumId w:val="22"/>
  </w:num>
  <w:num w:numId="28" w16cid:durableId="1812289163">
    <w:abstractNumId w:val="29"/>
  </w:num>
  <w:num w:numId="29" w16cid:durableId="1321736081">
    <w:abstractNumId w:val="34"/>
  </w:num>
  <w:num w:numId="30" w16cid:durableId="1091199152">
    <w:abstractNumId w:val="17"/>
  </w:num>
  <w:num w:numId="31" w16cid:durableId="527716285">
    <w:abstractNumId w:val="13"/>
  </w:num>
  <w:num w:numId="32" w16cid:durableId="1966427104">
    <w:abstractNumId w:val="31"/>
  </w:num>
  <w:num w:numId="33" w16cid:durableId="1684628607">
    <w:abstractNumId w:val="7"/>
  </w:num>
  <w:num w:numId="34" w16cid:durableId="697507873">
    <w:abstractNumId w:val="10"/>
  </w:num>
  <w:num w:numId="35" w16cid:durableId="1907450865">
    <w:abstractNumId w:val="32"/>
  </w:num>
  <w:num w:numId="36" w16cid:durableId="1448500032">
    <w:abstractNumId w:val="3"/>
  </w:num>
  <w:num w:numId="37" w16cid:durableId="2052417152">
    <w:abstractNumId w:val="37"/>
  </w:num>
  <w:num w:numId="38" w16cid:durableId="139156265">
    <w:abstractNumId w:val="27"/>
  </w:num>
  <w:num w:numId="39" w16cid:durableId="1780448954">
    <w:abstractNumId w:val="21"/>
  </w:num>
  <w:num w:numId="40" w16cid:durableId="1765762418">
    <w:abstractNumId w:val="16"/>
  </w:num>
  <w:num w:numId="41" w16cid:durableId="474445011">
    <w:abstractNumId w:val="19"/>
  </w:num>
  <w:num w:numId="42" w16cid:durableId="1068070205">
    <w:abstractNumId w:val="45"/>
  </w:num>
  <w:num w:numId="43" w16cid:durableId="113213377">
    <w:abstractNumId w:val="39"/>
  </w:num>
  <w:num w:numId="44" w16cid:durableId="601690119">
    <w:abstractNumId w:val="20"/>
  </w:num>
  <w:num w:numId="45" w16cid:durableId="523907683">
    <w:abstractNumId w:val="23"/>
  </w:num>
  <w:num w:numId="46" w16cid:durableId="915045471">
    <w:abstractNumId w:val="0"/>
  </w:num>
  <w:num w:numId="47" w16cid:durableId="876161176">
    <w:abstractNumId w:val="43"/>
  </w:num>
  <w:num w:numId="48" w16cid:durableId="17645659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95"/>
    <w:rsid w:val="0000059D"/>
    <w:rsid w:val="00011252"/>
    <w:rsid w:val="00015D1F"/>
    <w:rsid w:val="00031DE4"/>
    <w:rsid w:val="00035B0D"/>
    <w:rsid w:val="00044E56"/>
    <w:rsid w:val="00044E9F"/>
    <w:rsid w:val="00051F35"/>
    <w:rsid w:val="00055378"/>
    <w:rsid w:val="000654D5"/>
    <w:rsid w:val="000661CE"/>
    <w:rsid w:val="00071F57"/>
    <w:rsid w:val="00074250"/>
    <w:rsid w:val="00080410"/>
    <w:rsid w:val="00081E27"/>
    <w:rsid w:val="00082D8C"/>
    <w:rsid w:val="000853B9"/>
    <w:rsid w:val="00085C17"/>
    <w:rsid w:val="00087C79"/>
    <w:rsid w:val="0009099E"/>
    <w:rsid w:val="000A2284"/>
    <w:rsid w:val="000A287B"/>
    <w:rsid w:val="000A5F8C"/>
    <w:rsid w:val="000B118A"/>
    <w:rsid w:val="000B34A0"/>
    <w:rsid w:val="000B4DBF"/>
    <w:rsid w:val="000B77EF"/>
    <w:rsid w:val="000C3631"/>
    <w:rsid w:val="000C7914"/>
    <w:rsid w:val="000D4847"/>
    <w:rsid w:val="000E6DB0"/>
    <w:rsid w:val="000F117A"/>
    <w:rsid w:val="000F1B4B"/>
    <w:rsid w:val="000F55B0"/>
    <w:rsid w:val="000F7786"/>
    <w:rsid w:val="00101974"/>
    <w:rsid w:val="001045ED"/>
    <w:rsid w:val="00106F97"/>
    <w:rsid w:val="00112A92"/>
    <w:rsid w:val="00116C81"/>
    <w:rsid w:val="0013420A"/>
    <w:rsid w:val="0013535D"/>
    <w:rsid w:val="001369DF"/>
    <w:rsid w:val="00137743"/>
    <w:rsid w:val="00143FDC"/>
    <w:rsid w:val="00147ADA"/>
    <w:rsid w:val="00153A17"/>
    <w:rsid w:val="0016003B"/>
    <w:rsid w:val="00170017"/>
    <w:rsid w:val="0017414C"/>
    <w:rsid w:val="00182F04"/>
    <w:rsid w:val="00197586"/>
    <w:rsid w:val="001A10E7"/>
    <w:rsid w:val="001A4E73"/>
    <w:rsid w:val="001A6659"/>
    <w:rsid w:val="001A75D1"/>
    <w:rsid w:val="001B6C45"/>
    <w:rsid w:val="001C3713"/>
    <w:rsid w:val="001C60F0"/>
    <w:rsid w:val="001D67D0"/>
    <w:rsid w:val="001E1AF0"/>
    <w:rsid w:val="001E5F48"/>
    <w:rsid w:val="001F0C29"/>
    <w:rsid w:val="001F2DE5"/>
    <w:rsid w:val="001F4BB7"/>
    <w:rsid w:val="002025C4"/>
    <w:rsid w:val="002038C6"/>
    <w:rsid w:val="00203EC5"/>
    <w:rsid w:val="00204385"/>
    <w:rsid w:val="00206153"/>
    <w:rsid w:val="00206CFA"/>
    <w:rsid w:val="002111E4"/>
    <w:rsid w:val="00211C79"/>
    <w:rsid w:val="00215BA2"/>
    <w:rsid w:val="002178C1"/>
    <w:rsid w:val="00226CD0"/>
    <w:rsid w:val="00232F27"/>
    <w:rsid w:val="00235485"/>
    <w:rsid w:val="00235C3C"/>
    <w:rsid w:val="00246AFB"/>
    <w:rsid w:val="002473D8"/>
    <w:rsid w:val="00252E29"/>
    <w:rsid w:val="00253749"/>
    <w:rsid w:val="002612CD"/>
    <w:rsid w:val="0026231D"/>
    <w:rsid w:val="002672B7"/>
    <w:rsid w:val="002A3758"/>
    <w:rsid w:val="002A6B93"/>
    <w:rsid w:val="002B0034"/>
    <w:rsid w:val="002B1E78"/>
    <w:rsid w:val="002B210B"/>
    <w:rsid w:val="002B564F"/>
    <w:rsid w:val="002C2B35"/>
    <w:rsid w:val="002D01BB"/>
    <w:rsid w:val="002D721A"/>
    <w:rsid w:val="002D7557"/>
    <w:rsid w:val="002E292F"/>
    <w:rsid w:val="002E50B0"/>
    <w:rsid w:val="002F05AD"/>
    <w:rsid w:val="002F0DAE"/>
    <w:rsid w:val="002F497B"/>
    <w:rsid w:val="00303ADA"/>
    <w:rsid w:val="003142D6"/>
    <w:rsid w:val="003163A0"/>
    <w:rsid w:val="00323DF9"/>
    <w:rsid w:val="003350F8"/>
    <w:rsid w:val="00341AC2"/>
    <w:rsid w:val="003465DB"/>
    <w:rsid w:val="00347329"/>
    <w:rsid w:val="00350A12"/>
    <w:rsid w:val="0035397E"/>
    <w:rsid w:val="00354AFF"/>
    <w:rsid w:val="003579D4"/>
    <w:rsid w:val="003603A8"/>
    <w:rsid w:val="00360C40"/>
    <w:rsid w:val="00363976"/>
    <w:rsid w:val="0036467F"/>
    <w:rsid w:val="00365CB1"/>
    <w:rsid w:val="00370E93"/>
    <w:rsid w:val="0037402D"/>
    <w:rsid w:val="0038162D"/>
    <w:rsid w:val="003900B7"/>
    <w:rsid w:val="003A6F49"/>
    <w:rsid w:val="003B5B6C"/>
    <w:rsid w:val="003C743C"/>
    <w:rsid w:val="003D05E9"/>
    <w:rsid w:val="003D4D8A"/>
    <w:rsid w:val="003E04FA"/>
    <w:rsid w:val="003E0F9A"/>
    <w:rsid w:val="003E1D13"/>
    <w:rsid w:val="003E2517"/>
    <w:rsid w:val="003E2554"/>
    <w:rsid w:val="003E3429"/>
    <w:rsid w:val="003E6D28"/>
    <w:rsid w:val="003E74FA"/>
    <w:rsid w:val="003F1A58"/>
    <w:rsid w:val="003F2668"/>
    <w:rsid w:val="003F4F5D"/>
    <w:rsid w:val="00403635"/>
    <w:rsid w:val="00406EDC"/>
    <w:rsid w:val="00420CE9"/>
    <w:rsid w:val="00420E23"/>
    <w:rsid w:val="0042125A"/>
    <w:rsid w:val="0042219C"/>
    <w:rsid w:val="00427B88"/>
    <w:rsid w:val="00427C20"/>
    <w:rsid w:val="0043513B"/>
    <w:rsid w:val="004410EA"/>
    <w:rsid w:val="00444070"/>
    <w:rsid w:val="004529E4"/>
    <w:rsid w:val="00457FA0"/>
    <w:rsid w:val="00470C05"/>
    <w:rsid w:val="00471280"/>
    <w:rsid w:val="00473531"/>
    <w:rsid w:val="00474935"/>
    <w:rsid w:val="00475DC3"/>
    <w:rsid w:val="00482630"/>
    <w:rsid w:val="004A6D7B"/>
    <w:rsid w:val="004B5AC4"/>
    <w:rsid w:val="004B7357"/>
    <w:rsid w:val="004E021C"/>
    <w:rsid w:val="004E2513"/>
    <w:rsid w:val="004F13D7"/>
    <w:rsid w:val="004F55DC"/>
    <w:rsid w:val="004F5F7D"/>
    <w:rsid w:val="00500F7E"/>
    <w:rsid w:val="00503B3F"/>
    <w:rsid w:val="0050459D"/>
    <w:rsid w:val="00523F64"/>
    <w:rsid w:val="0052401F"/>
    <w:rsid w:val="00530D5C"/>
    <w:rsid w:val="005310D0"/>
    <w:rsid w:val="00533A51"/>
    <w:rsid w:val="0054244F"/>
    <w:rsid w:val="00542ADA"/>
    <w:rsid w:val="005445C4"/>
    <w:rsid w:val="00551D0C"/>
    <w:rsid w:val="00557162"/>
    <w:rsid w:val="00557572"/>
    <w:rsid w:val="00557EC9"/>
    <w:rsid w:val="00561FC8"/>
    <w:rsid w:val="00562F71"/>
    <w:rsid w:val="00562F81"/>
    <w:rsid w:val="005679A3"/>
    <w:rsid w:val="00571E05"/>
    <w:rsid w:val="00572A00"/>
    <w:rsid w:val="00572D8B"/>
    <w:rsid w:val="00577B8B"/>
    <w:rsid w:val="00580895"/>
    <w:rsid w:val="00582282"/>
    <w:rsid w:val="00582735"/>
    <w:rsid w:val="00583AE2"/>
    <w:rsid w:val="005A2495"/>
    <w:rsid w:val="005A2EE7"/>
    <w:rsid w:val="005A63F8"/>
    <w:rsid w:val="005A7C67"/>
    <w:rsid w:val="005B484A"/>
    <w:rsid w:val="005C0126"/>
    <w:rsid w:val="005E510C"/>
    <w:rsid w:val="005E612E"/>
    <w:rsid w:val="005E62ED"/>
    <w:rsid w:val="005F1B5B"/>
    <w:rsid w:val="0060205C"/>
    <w:rsid w:val="00607937"/>
    <w:rsid w:val="00610A98"/>
    <w:rsid w:val="00615CE6"/>
    <w:rsid w:val="00631122"/>
    <w:rsid w:val="00631AB3"/>
    <w:rsid w:val="006361D4"/>
    <w:rsid w:val="00642848"/>
    <w:rsid w:val="00651651"/>
    <w:rsid w:val="00651CB4"/>
    <w:rsid w:val="006645A3"/>
    <w:rsid w:val="006660A6"/>
    <w:rsid w:val="00676CFC"/>
    <w:rsid w:val="00687FE8"/>
    <w:rsid w:val="006B1967"/>
    <w:rsid w:val="006B680D"/>
    <w:rsid w:val="006B7DEC"/>
    <w:rsid w:val="006C696E"/>
    <w:rsid w:val="006D0818"/>
    <w:rsid w:val="006D152F"/>
    <w:rsid w:val="006D776A"/>
    <w:rsid w:val="006E3006"/>
    <w:rsid w:val="006E5C4F"/>
    <w:rsid w:val="006E600E"/>
    <w:rsid w:val="006F28AA"/>
    <w:rsid w:val="00713147"/>
    <w:rsid w:val="00715880"/>
    <w:rsid w:val="00723C65"/>
    <w:rsid w:val="0072670D"/>
    <w:rsid w:val="007314B5"/>
    <w:rsid w:val="007351B4"/>
    <w:rsid w:val="00736CDC"/>
    <w:rsid w:val="007374CD"/>
    <w:rsid w:val="00745130"/>
    <w:rsid w:val="00750312"/>
    <w:rsid w:val="0075139E"/>
    <w:rsid w:val="00751ED7"/>
    <w:rsid w:val="00752888"/>
    <w:rsid w:val="00753B6F"/>
    <w:rsid w:val="00763C7D"/>
    <w:rsid w:val="00765F74"/>
    <w:rsid w:val="00767F22"/>
    <w:rsid w:val="00770D5E"/>
    <w:rsid w:val="00775172"/>
    <w:rsid w:val="00784114"/>
    <w:rsid w:val="00793879"/>
    <w:rsid w:val="00794122"/>
    <w:rsid w:val="00795644"/>
    <w:rsid w:val="007A25D1"/>
    <w:rsid w:val="007A6D47"/>
    <w:rsid w:val="007A7152"/>
    <w:rsid w:val="007B0CE9"/>
    <w:rsid w:val="007B7FF9"/>
    <w:rsid w:val="007C2B0B"/>
    <w:rsid w:val="007C43DF"/>
    <w:rsid w:val="007D34BF"/>
    <w:rsid w:val="007D3B59"/>
    <w:rsid w:val="007D668B"/>
    <w:rsid w:val="007E1ED6"/>
    <w:rsid w:val="007F3706"/>
    <w:rsid w:val="007F7005"/>
    <w:rsid w:val="007F7262"/>
    <w:rsid w:val="008021DA"/>
    <w:rsid w:val="00806CE8"/>
    <w:rsid w:val="008118F7"/>
    <w:rsid w:val="00814E14"/>
    <w:rsid w:val="00815D08"/>
    <w:rsid w:val="008175CA"/>
    <w:rsid w:val="00831719"/>
    <w:rsid w:val="008346E4"/>
    <w:rsid w:val="0084477F"/>
    <w:rsid w:val="008475B8"/>
    <w:rsid w:val="0085065C"/>
    <w:rsid w:val="00851688"/>
    <w:rsid w:val="008602CF"/>
    <w:rsid w:val="008629D9"/>
    <w:rsid w:val="00877E83"/>
    <w:rsid w:val="008854FB"/>
    <w:rsid w:val="008B079B"/>
    <w:rsid w:val="008B676E"/>
    <w:rsid w:val="008D24E8"/>
    <w:rsid w:val="008D2DA5"/>
    <w:rsid w:val="008D360F"/>
    <w:rsid w:val="008F44F8"/>
    <w:rsid w:val="008F647F"/>
    <w:rsid w:val="00905ECF"/>
    <w:rsid w:val="009060F3"/>
    <w:rsid w:val="00925940"/>
    <w:rsid w:val="00925E0F"/>
    <w:rsid w:val="00932926"/>
    <w:rsid w:val="009353BB"/>
    <w:rsid w:val="0093774E"/>
    <w:rsid w:val="00941E53"/>
    <w:rsid w:val="00942A9B"/>
    <w:rsid w:val="009439DA"/>
    <w:rsid w:val="00945878"/>
    <w:rsid w:val="00946F23"/>
    <w:rsid w:val="00951400"/>
    <w:rsid w:val="00957ECE"/>
    <w:rsid w:val="00960AEA"/>
    <w:rsid w:val="00963B62"/>
    <w:rsid w:val="00972E75"/>
    <w:rsid w:val="009763CD"/>
    <w:rsid w:val="00977D32"/>
    <w:rsid w:val="009858A5"/>
    <w:rsid w:val="009865C0"/>
    <w:rsid w:val="00991122"/>
    <w:rsid w:val="009914D0"/>
    <w:rsid w:val="009941AD"/>
    <w:rsid w:val="009A1D0C"/>
    <w:rsid w:val="009A67FE"/>
    <w:rsid w:val="009B292D"/>
    <w:rsid w:val="009B60B5"/>
    <w:rsid w:val="009C2542"/>
    <w:rsid w:val="009C52F8"/>
    <w:rsid w:val="009D4607"/>
    <w:rsid w:val="009F070D"/>
    <w:rsid w:val="009F15DF"/>
    <w:rsid w:val="009F2A3E"/>
    <w:rsid w:val="009F7B9E"/>
    <w:rsid w:val="009F7F62"/>
    <w:rsid w:val="00A07419"/>
    <w:rsid w:val="00A074D9"/>
    <w:rsid w:val="00A24AA1"/>
    <w:rsid w:val="00A30A4F"/>
    <w:rsid w:val="00A31E25"/>
    <w:rsid w:val="00A4140A"/>
    <w:rsid w:val="00A45420"/>
    <w:rsid w:val="00A46F7E"/>
    <w:rsid w:val="00A565EC"/>
    <w:rsid w:val="00A60878"/>
    <w:rsid w:val="00A61DA8"/>
    <w:rsid w:val="00A71936"/>
    <w:rsid w:val="00A815DE"/>
    <w:rsid w:val="00A817C0"/>
    <w:rsid w:val="00A82612"/>
    <w:rsid w:val="00A83565"/>
    <w:rsid w:val="00A84FEF"/>
    <w:rsid w:val="00A96C50"/>
    <w:rsid w:val="00A97C1F"/>
    <w:rsid w:val="00AA50A4"/>
    <w:rsid w:val="00AA7CFB"/>
    <w:rsid w:val="00AA7F5D"/>
    <w:rsid w:val="00AB0B37"/>
    <w:rsid w:val="00AB2A0E"/>
    <w:rsid w:val="00AB567B"/>
    <w:rsid w:val="00AC209F"/>
    <w:rsid w:val="00AC4346"/>
    <w:rsid w:val="00AD1795"/>
    <w:rsid w:val="00AD6554"/>
    <w:rsid w:val="00AE6C8B"/>
    <w:rsid w:val="00AF1170"/>
    <w:rsid w:val="00AF7E94"/>
    <w:rsid w:val="00B11086"/>
    <w:rsid w:val="00B13215"/>
    <w:rsid w:val="00B174CD"/>
    <w:rsid w:val="00B2369F"/>
    <w:rsid w:val="00B242E5"/>
    <w:rsid w:val="00B27A61"/>
    <w:rsid w:val="00B333AB"/>
    <w:rsid w:val="00B36D74"/>
    <w:rsid w:val="00B42F25"/>
    <w:rsid w:val="00B44158"/>
    <w:rsid w:val="00B52E38"/>
    <w:rsid w:val="00B56541"/>
    <w:rsid w:val="00B607B9"/>
    <w:rsid w:val="00B617FE"/>
    <w:rsid w:val="00B73D0D"/>
    <w:rsid w:val="00B7583E"/>
    <w:rsid w:val="00B771F1"/>
    <w:rsid w:val="00B77C70"/>
    <w:rsid w:val="00B871E6"/>
    <w:rsid w:val="00B92249"/>
    <w:rsid w:val="00B944A7"/>
    <w:rsid w:val="00B9752F"/>
    <w:rsid w:val="00BA1D15"/>
    <w:rsid w:val="00BA625E"/>
    <w:rsid w:val="00BB068D"/>
    <w:rsid w:val="00BB38FA"/>
    <w:rsid w:val="00BB4DEA"/>
    <w:rsid w:val="00BC12D9"/>
    <w:rsid w:val="00BD7F39"/>
    <w:rsid w:val="00BE2F51"/>
    <w:rsid w:val="00BF0431"/>
    <w:rsid w:val="00BF2737"/>
    <w:rsid w:val="00C01C27"/>
    <w:rsid w:val="00C106B6"/>
    <w:rsid w:val="00C11A82"/>
    <w:rsid w:val="00C11FCC"/>
    <w:rsid w:val="00C1730A"/>
    <w:rsid w:val="00C2161F"/>
    <w:rsid w:val="00C30416"/>
    <w:rsid w:val="00C30F3F"/>
    <w:rsid w:val="00C3317F"/>
    <w:rsid w:val="00C3567B"/>
    <w:rsid w:val="00C41885"/>
    <w:rsid w:val="00C55260"/>
    <w:rsid w:val="00C63BFB"/>
    <w:rsid w:val="00C64E7D"/>
    <w:rsid w:val="00C66D3F"/>
    <w:rsid w:val="00C7244E"/>
    <w:rsid w:val="00C749A8"/>
    <w:rsid w:val="00C843BB"/>
    <w:rsid w:val="00C85D6B"/>
    <w:rsid w:val="00C905A3"/>
    <w:rsid w:val="00C91799"/>
    <w:rsid w:val="00C9198B"/>
    <w:rsid w:val="00C95CD2"/>
    <w:rsid w:val="00C97281"/>
    <w:rsid w:val="00CB7D2E"/>
    <w:rsid w:val="00CC32D2"/>
    <w:rsid w:val="00CD1900"/>
    <w:rsid w:val="00CD4948"/>
    <w:rsid w:val="00CD5E2A"/>
    <w:rsid w:val="00CE0E45"/>
    <w:rsid w:val="00CE5136"/>
    <w:rsid w:val="00CE54A4"/>
    <w:rsid w:val="00CE56A6"/>
    <w:rsid w:val="00CF3B2B"/>
    <w:rsid w:val="00D02E7E"/>
    <w:rsid w:val="00D03830"/>
    <w:rsid w:val="00D2117F"/>
    <w:rsid w:val="00D23565"/>
    <w:rsid w:val="00D333C6"/>
    <w:rsid w:val="00D37BD4"/>
    <w:rsid w:val="00D42970"/>
    <w:rsid w:val="00D642D8"/>
    <w:rsid w:val="00D73B8C"/>
    <w:rsid w:val="00D8155D"/>
    <w:rsid w:val="00D9125A"/>
    <w:rsid w:val="00D91DC3"/>
    <w:rsid w:val="00DA3AAA"/>
    <w:rsid w:val="00DB26A1"/>
    <w:rsid w:val="00DC54CF"/>
    <w:rsid w:val="00DC697B"/>
    <w:rsid w:val="00DD1BD4"/>
    <w:rsid w:val="00DD7845"/>
    <w:rsid w:val="00DF2E09"/>
    <w:rsid w:val="00DF4837"/>
    <w:rsid w:val="00E03016"/>
    <w:rsid w:val="00E054EF"/>
    <w:rsid w:val="00E0606F"/>
    <w:rsid w:val="00E065C3"/>
    <w:rsid w:val="00E07050"/>
    <w:rsid w:val="00E16281"/>
    <w:rsid w:val="00E177A3"/>
    <w:rsid w:val="00E17C7C"/>
    <w:rsid w:val="00E20D59"/>
    <w:rsid w:val="00E21253"/>
    <w:rsid w:val="00E249E5"/>
    <w:rsid w:val="00E26C6D"/>
    <w:rsid w:val="00E326BB"/>
    <w:rsid w:val="00E41C42"/>
    <w:rsid w:val="00E43BA1"/>
    <w:rsid w:val="00E557B5"/>
    <w:rsid w:val="00E579EF"/>
    <w:rsid w:val="00E6097A"/>
    <w:rsid w:val="00E62067"/>
    <w:rsid w:val="00E651B9"/>
    <w:rsid w:val="00E70073"/>
    <w:rsid w:val="00E75B35"/>
    <w:rsid w:val="00E80463"/>
    <w:rsid w:val="00E8075B"/>
    <w:rsid w:val="00E9502C"/>
    <w:rsid w:val="00E978E1"/>
    <w:rsid w:val="00EA080C"/>
    <w:rsid w:val="00EB119B"/>
    <w:rsid w:val="00EB2C0F"/>
    <w:rsid w:val="00EB612C"/>
    <w:rsid w:val="00EC3C5D"/>
    <w:rsid w:val="00EC6844"/>
    <w:rsid w:val="00EC6D36"/>
    <w:rsid w:val="00ED3570"/>
    <w:rsid w:val="00ED4F9F"/>
    <w:rsid w:val="00EE1E28"/>
    <w:rsid w:val="00EE2E97"/>
    <w:rsid w:val="00EE48BA"/>
    <w:rsid w:val="00F059E7"/>
    <w:rsid w:val="00F17073"/>
    <w:rsid w:val="00F175DD"/>
    <w:rsid w:val="00F20EC4"/>
    <w:rsid w:val="00F42DD3"/>
    <w:rsid w:val="00F45FA7"/>
    <w:rsid w:val="00F46998"/>
    <w:rsid w:val="00F624A9"/>
    <w:rsid w:val="00F66DA4"/>
    <w:rsid w:val="00F721AD"/>
    <w:rsid w:val="00F87B66"/>
    <w:rsid w:val="00F937D0"/>
    <w:rsid w:val="00F93CC0"/>
    <w:rsid w:val="00F96F08"/>
    <w:rsid w:val="00F975C5"/>
    <w:rsid w:val="00FA4474"/>
    <w:rsid w:val="00FA4E19"/>
    <w:rsid w:val="00FA68A0"/>
    <w:rsid w:val="00FB4342"/>
    <w:rsid w:val="00FB4C9C"/>
    <w:rsid w:val="00FC629A"/>
    <w:rsid w:val="00FC667D"/>
    <w:rsid w:val="00FD1366"/>
    <w:rsid w:val="00FD3BBD"/>
    <w:rsid w:val="00FD40CC"/>
    <w:rsid w:val="00FD42B7"/>
    <w:rsid w:val="00FD45A0"/>
    <w:rsid w:val="00FD6140"/>
    <w:rsid w:val="00FE0FE6"/>
    <w:rsid w:val="00FE2FC1"/>
    <w:rsid w:val="00FE3043"/>
    <w:rsid w:val="00FE3B95"/>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C655DE3"/>
  <w15:docId w15:val="{4A4197DC-05BD-49B1-8A34-453C5D64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495"/>
    <w:rPr>
      <w:rFonts w:ascii="Arial" w:hAnsi="Arial"/>
      <w:sz w:val="22"/>
      <w:lang w:eastAsia="en-US"/>
    </w:rPr>
  </w:style>
  <w:style w:type="paragraph" w:styleId="Heading1">
    <w:name w:val="heading 1"/>
    <w:basedOn w:val="Normal"/>
    <w:next w:val="Normal"/>
    <w:qFormat/>
    <w:rsid w:val="005A2495"/>
    <w:pPr>
      <w:keepNext/>
      <w:numPr>
        <w:numId w:val="6"/>
      </w:numPr>
      <w:spacing w:before="360"/>
      <w:outlineLvl w:val="0"/>
    </w:pPr>
    <w:rPr>
      <w:b/>
      <w:caps/>
      <w:kern w:val="28"/>
    </w:rPr>
  </w:style>
  <w:style w:type="paragraph" w:styleId="Heading2">
    <w:name w:val="heading 2"/>
    <w:basedOn w:val="Normal"/>
    <w:next w:val="NoSpacing"/>
    <w:autoRedefine/>
    <w:qFormat/>
    <w:rsid w:val="00B7583E"/>
    <w:pPr>
      <w:keepNext/>
      <w:jc w:val="center"/>
      <w:outlineLvl w:val="1"/>
    </w:pPr>
    <w:rPr>
      <w:b/>
      <w:bCs/>
      <w:sz w:val="20"/>
      <w:lang w:val="el-GR" w:eastAsia="en-GB"/>
    </w:rPr>
  </w:style>
  <w:style w:type="paragraph" w:styleId="Heading3">
    <w:name w:val="heading 3"/>
    <w:basedOn w:val="Normal"/>
    <w:next w:val="Normal"/>
    <w:qFormat/>
    <w:rsid w:val="005A2495"/>
    <w:pPr>
      <w:keepNext/>
      <w:numPr>
        <w:ilvl w:val="2"/>
        <w:numId w:val="6"/>
      </w:numPr>
      <w:spacing w:before="240" w:after="60"/>
      <w:outlineLvl w:val="2"/>
    </w:pPr>
    <w:rPr>
      <w:b/>
    </w:rPr>
  </w:style>
  <w:style w:type="paragraph" w:styleId="Heading4">
    <w:name w:val="heading 4"/>
    <w:basedOn w:val="Normal"/>
    <w:next w:val="Normal"/>
    <w:qFormat/>
    <w:rsid w:val="005A2495"/>
    <w:pPr>
      <w:keepNext/>
      <w:numPr>
        <w:ilvl w:val="3"/>
        <w:numId w:val="6"/>
      </w:numPr>
      <w:spacing w:before="240" w:after="60"/>
      <w:outlineLvl w:val="3"/>
    </w:pPr>
    <w:rPr>
      <w:b/>
      <w:sz w:val="24"/>
    </w:rPr>
  </w:style>
  <w:style w:type="paragraph" w:styleId="Heading5">
    <w:name w:val="heading 5"/>
    <w:basedOn w:val="Normal"/>
    <w:next w:val="Normal"/>
    <w:qFormat/>
    <w:rsid w:val="005A2495"/>
    <w:pPr>
      <w:numPr>
        <w:ilvl w:val="4"/>
        <w:numId w:val="6"/>
      </w:numPr>
      <w:spacing w:before="240" w:after="60"/>
      <w:outlineLvl w:val="4"/>
    </w:pPr>
  </w:style>
  <w:style w:type="paragraph" w:styleId="Heading6">
    <w:name w:val="heading 6"/>
    <w:basedOn w:val="Normal"/>
    <w:next w:val="Normal"/>
    <w:qFormat/>
    <w:rsid w:val="005A2495"/>
    <w:pPr>
      <w:numPr>
        <w:ilvl w:val="5"/>
        <w:numId w:val="6"/>
      </w:numPr>
      <w:spacing w:before="240" w:after="60"/>
      <w:outlineLvl w:val="5"/>
    </w:pPr>
    <w:rPr>
      <w:i/>
    </w:rPr>
  </w:style>
  <w:style w:type="paragraph" w:styleId="Heading7">
    <w:name w:val="heading 7"/>
    <w:basedOn w:val="Normal"/>
    <w:next w:val="Normal"/>
    <w:qFormat/>
    <w:rsid w:val="005A2495"/>
    <w:pPr>
      <w:numPr>
        <w:ilvl w:val="6"/>
        <w:numId w:val="6"/>
      </w:numPr>
      <w:spacing w:before="240" w:after="60"/>
      <w:outlineLvl w:val="6"/>
    </w:pPr>
  </w:style>
  <w:style w:type="paragraph" w:styleId="Heading8">
    <w:name w:val="heading 8"/>
    <w:basedOn w:val="Normal"/>
    <w:next w:val="Normal"/>
    <w:qFormat/>
    <w:rsid w:val="005A2495"/>
    <w:pPr>
      <w:numPr>
        <w:ilvl w:val="7"/>
        <w:numId w:val="6"/>
      </w:numPr>
      <w:spacing w:before="240" w:after="60"/>
      <w:outlineLvl w:val="7"/>
    </w:pPr>
    <w:rPr>
      <w:i/>
    </w:rPr>
  </w:style>
  <w:style w:type="paragraph" w:styleId="Heading9">
    <w:name w:val="heading 9"/>
    <w:basedOn w:val="Normal"/>
    <w:next w:val="Normal"/>
    <w:qFormat/>
    <w:rsid w:val="005A2495"/>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d Char Char,hd Char"/>
    <w:basedOn w:val="Normal"/>
    <w:rsid w:val="005A2495"/>
    <w:pPr>
      <w:tabs>
        <w:tab w:val="center" w:pos="4153"/>
        <w:tab w:val="right" w:pos="8306"/>
      </w:tabs>
    </w:pPr>
  </w:style>
  <w:style w:type="paragraph" w:styleId="EndnoteText">
    <w:name w:val="endnote text"/>
    <w:basedOn w:val="Normal"/>
    <w:semiHidden/>
    <w:rsid w:val="005A2495"/>
    <w:rPr>
      <w:sz w:val="20"/>
    </w:rPr>
  </w:style>
  <w:style w:type="paragraph" w:styleId="BodyText">
    <w:name w:val="Body Text"/>
    <w:basedOn w:val="Normal"/>
    <w:rsid w:val="005A2495"/>
    <w:pPr>
      <w:jc w:val="both"/>
    </w:pPr>
    <w:rPr>
      <w:lang w:val="el-GR"/>
    </w:rPr>
  </w:style>
  <w:style w:type="paragraph" w:styleId="BodyText2">
    <w:name w:val="Body Text 2"/>
    <w:basedOn w:val="Normal"/>
    <w:rsid w:val="005A2495"/>
    <w:pPr>
      <w:spacing w:after="120"/>
    </w:pPr>
    <w:rPr>
      <w:sz w:val="20"/>
      <w:lang w:val="el-GR"/>
    </w:rPr>
  </w:style>
  <w:style w:type="table" w:styleId="TableGrid">
    <w:name w:val="Table Grid"/>
    <w:basedOn w:val="TableNormal"/>
    <w:uiPriority w:val="59"/>
    <w:rsid w:val="00C749A8"/>
    <w:pPr>
      <w:spacing w:after="120"/>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ingbold">
    <w:name w:val="body bulleting +bold"/>
    <w:basedOn w:val="Normal"/>
    <w:rsid w:val="00C749A8"/>
    <w:pPr>
      <w:numPr>
        <w:numId w:val="10"/>
      </w:numPr>
    </w:pPr>
    <w:rPr>
      <w:rFonts w:ascii="Times New Roman" w:hAnsi="Times New Roman"/>
      <w:sz w:val="24"/>
      <w:szCs w:val="24"/>
      <w:lang w:val="el-GR" w:eastAsia="el-GR"/>
    </w:rPr>
  </w:style>
  <w:style w:type="paragraph" w:customStyle="1" w:styleId="CharCharCharCharChar">
    <w:name w:val="Char Char Char Char Char"/>
    <w:basedOn w:val="Normal"/>
    <w:rsid w:val="00C749A8"/>
    <w:pPr>
      <w:spacing w:after="160" w:line="240" w:lineRule="exact"/>
    </w:pPr>
    <w:rPr>
      <w:rFonts w:ascii="Verdana" w:hAnsi="Verdana"/>
      <w:sz w:val="20"/>
      <w:lang w:val="en-US"/>
    </w:rPr>
  </w:style>
  <w:style w:type="paragraph" w:customStyle="1" w:styleId="TabletextChar">
    <w:name w:val="Table text Char"/>
    <w:basedOn w:val="Normal"/>
    <w:link w:val="TabletextCharChar"/>
    <w:semiHidden/>
    <w:rsid w:val="00DC54CF"/>
    <w:pPr>
      <w:widowControl w:val="0"/>
      <w:spacing w:after="120"/>
    </w:pPr>
    <w:rPr>
      <w:rFonts w:ascii="Tahoma" w:hAnsi="Tahoma"/>
      <w:lang w:val="el-GR"/>
    </w:rPr>
  </w:style>
  <w:style w:type="character" w:customStyle="1" w:styleId="TabletextCharChar">
    <w:name w:val="Table text Char Char"/>
    <w:link w:val="TabletextChar"/>
    <w:rsid w:val="00DC54CF"/>
    <w:rPr>
      <w:rFonts w:ascii="Tahoma" w:hAnsi="Tahoma"/>
      <w:sz w:val="22"/>
      <w:lang w:val="el-GR" w:eastAsia="en-US" w:bidi="ar-SA"/>
    </w:rPr>
  </w:style>
  <w:style w:type="paragraph" w:styleId="Footer">
    <w:name w:val="footer"/>
    <w:basedOn w:val="Normal"/>
    <w:rsid w:val="00303ADA"/>
    <w:pPr>
      <w:tabs>
        <w:tab w:val="center" w:pos="4153"/>
        <w:tab w:val="right" w:pos="8306"/>
      </w:tabs>
    </w:pPr>
  </w:style>
  <w:style w:type="character" w:styleId="PageNumber">
    <w:name w:val="page number"/>
    <w:rsid w:val="00303ADA"/>
    <w:rPr>
      <w:b/>
      <w:sz w:val="20"/>
    </w:rPr>
  </w:style>
  <w:style w:type="paragraph" w:customStyle="1" w:styleId="Char">
    <w:name w:val="Char"/>
    <w:basedOn w:val="Normal"/>
    <w:rsid w:val="00303ADA"/>
    <w:pPr>
      <w:spacing w:after="160" w:line="240" w:lineRule="exact"/>
    </w:pPr>
    <w:rPr>
      <w:rFonts w:ascii="Verdana" w:hAnsi="Verdana"/>
      <w:sz w:val="20"/>
      <w:lang w:val="en-US"/>
    </w:rPr>
  </w:style>
  <w:style w:type="paragraph" w:customStyle="1" w:styleId="CharChar1CharCharCharCharCharCharCharCharCharCharChar">
    <w:name w:val="Char Char1 Char Char Char Char Char Char Char Char Char Char Char"/>
    <w:basedOn w:val="Normal"/>
    <w:rsid w:val="005B484A"/>
    <w:pPr>
      <w:spacing w:after="160" w:line="240" w:lineRule="exact"/>
    </w:pPr>
    <w:rPr>
      <w:rFonts w:ascii="Verdana" w:hAnsi="Verdana"/>
      <w:sz w:val="20"/>
      <w:lang w:val="en-US"/>
    </w:rPr>
  </w:style>
  <w:style w:type="paragraph" w:styleId="BalloonText">
    <w:name w:val="Balloon Text"/>
    <w:basedOn w:val="Normal"/>
    <w:semiHidden/>
    <w:rsid w:val="007D34BF"/>
    <w:rPr>
      <w:rFonts w:ascii="Tahoma" w:hAnsi="Tahoma" w:cs="Tahoma"/>
      <w:sz w:val="16"/>
      <w:szCs w:val="16"/>
    </w:rPr>
  </w:style>
  <w:style w:type="character" w:styleId="CommentReference">
    <w:name w:val="annotation reference"/>
    <w:rsid w:val="00F42DD3"/>
    <w:rPr>
      <w:sz w:val="16"/>
      <w:szCs w:val="16"/>
    </w:rPr>
  </w:style>
  <w:style w:type="paragraph" w:styleId="CommentText">
    <w:name w:val="annotation text"/>
    <w:basedOn w:val="Normal"/>
    <w:link w:val="CommentTextChar"/>
    <w:rsid w:val="00F42DD3"/>
    <w:rPr>
      <w:sz w:val="20"/>
    </w:rPr>
  </w:style>
  <w:style w:type="character" w:customStyle="1" w:styleId="CommentTextChar">
    <w:name w:val="Comment Text Char"/>
    <w:link w:val="CommentText"/>
    <w:rsid w:val="00F42DD3"/>
    <w:rPr>
      <w:rFonts w:ascii="Arial" w:hAnsi="Arial"/>
      <w:lang w:val="en-GB"/>
    </w:rPr>
  </w:style>
  <w:style w:type="paragraph" w:styleId="CommentSubject">
    <w:name w:val="annotation subject"/>
    <w:basedOn w:val="CommentText"/>
    <w:next w:val="CommentText"/>
    <w:link w:val="CommentSubjectChar"/>
    <w:rsid w:val="00F42DD3"/>
    <w:rPr>
      <w:b/>
      <w:bCs/>
    </w:rPr>
  </w:style>
  <w:style w:type="character" w:customStyle="1" w:styleId="CommentSubjectChar">
    <w:name w:val="Comment Subject Char"/>
    <w:link w:val="CommentSubject"/>
    <w:rsid w:val="00F42DD3"/>
    <w:rPr>
      <w:rFonts w:ascii="Arial" w:hAnsi="Arial"/>
      <w:b/>
      <w:bCs/>
      <w:lang w:val="en-GB"/>
    </w:rPr>
  </w:style>
  <w:style w:type="paragraph" w:styleId="ListParagraph">
    <w:name w:val="List Paragraph"/>
    <w:basedOn w:val="Normal"/>
    <w:uiPriority w:val="34"/>
    <w:qFormat/>
    <w:rsid w:val="003C743C"/>
    <w:pPr>
      <w:spacing w:after="200" w:line="276" w:lineRule="auto"/>
      <w:ind w:left="720"/>
      <w:contextualSpacing/>
    </w:pPr>
    <w:rPr>
      <w:rFonts w:ascii="Calibri" w:eastAsia="Calibri" w:hAnsi="Calibri"/>
      <w:szCs w:val="22"/>
    </w:rPr>
  </w:style>
  <w:style w:type="paragraph" w:customStyle="1" w:styleId="Default">
    <w:name w:val="Default"/>
    <w:rsid w:val="00D2117F"/>
    <w:pPr>
      <w:autoSpaceDE w:val="0"/>
      <w:autoSpaceDN w:val="0"/>
      <w:adjustRightInd w:val="0"/>
    </w:pPr>
    <w:rPr>
      <w:rFonts w:ascii="BayerSans" w:eastAsiaTheme="minorHAnsi" w:hAnsi="BayerSans" w:cs="BayerSans"/>
      <w:color w:val="000000"/>
      <w:sz w:val="24"/>
      <w:szCs w:val="24"/>
      <w:lang w:eastAsia="en-US"/>
    </w:rPr>
  </w:style>
  <w:style w:type="paragraph" w:customStyle="1" w:styleId="Pa0">
    <w:name w:val="Pa0"/>
    <w:basedOn w:val="Default"/>
    <w:next w:val="Default"/>
    <w:uiPriority w:val="99"/>
    <w:rsid w:val="00D2117F"/>
    <w:pPr>
      <w:spacing w:line="241" w:lineRule="atLeast"/>
    </w:pPr>
    <w:rPr>
      <w:rFonts w:cstheme="minorBidi"/>
      <w:color w:val="auto"/>
    </w:rPr>
  </w:style>
  <w:style w:type="paragraph" w:styleId="Revision">
    <w:name w:val="Revision"/>
    <w:hidden/>
    <w:uiPriority w:val="99"/>
    <w:semiHidden/>
    <w:rsid w:val="001F0C29"/>
    <w:rPr>
      <w:rFonts w:ascii="Arial" w:hAnsi="Arial"/>
      <w:sz w:val="22"/>
      <w:lang w:eastAsia="en-US"/>
    </w:rPr>
  </w:style>
  <w:style w:type="paragraph" w:styleId="NoSpacing">
    <w:name w:val="No Spacing"/>
    <w:uiPriority w:val="1"/>
    <w:qFormat/>
    <w:rsid w:val="00ED357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241C-D56C-43B0-BE33-1E16B89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2214</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Chrystalla Fotiou</cp:lastModifiedBy>
  <cp:revision>3</cp:revision>
  <cp:lastPrinted>2021-09-21T08:05:00Z</cp:lastPrinted>
  <dcterms:created xsi:type="dcterms:W3CDTF">2025-04-08T08:48:00Z</dcterms:created>
  <dcterms:modified xsi:type="dcterms:W3CDTF">2025-04-08T09:08:00Z</dcterms:modified>
</cp:coreProperties>
</file>